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4C" w:rsidRPr="0000444C" w:rsidRDefault="0000444C" w:rsidP="0000444C">
      <w:pPr>
        <w:suppressAutoHyphens w:val="0"/>
        <w:spacing w:line="240" w:lineRule="auto"/>
        <w:jc w:val="center"/>
        <w:rPr>
          <w:rFonts w:ascii="Times New Roman" w:eastAsia="Times New Roman" w:hAnsi="Times New Roman" w:cs="Times New Roman"/>
          <w:noProof/>
          <w:sz w:val="24"/>
          <w:szCs w:val="24"/>
          <w:lang w:eastAsia="lv-LV"/>
        </w:rPr>
      </w:pPr>
      <w:r w:rsidRPr="0000444C">
        <w:rPr>
          <w:rFonts w:ascii="Times New Roman" w:eastAsia="Times New Roman" w:hAnsi="Times New Roman" w:cs="Times New Roman"/>
          <w:noProof/>
          <w:sz w:val="24"/>
          <w:szCs w:val="24"/>
          <w:lang w:eastAsia="lv-LV"/>
        </w:rPr>
        <w:drawing>
          <wp:inline distT="0" distB="0" distL="0" distR="0" wp14:anchorId="0AB52F0F" wp14:editId="63DB1AD4">
            <wp:extent cx="461010" cy="536575"/>
            <wp:effectExtent l="0" t="0" r="0" b="0"/>
            <wp:docPr id="2" name="Attēls 2"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6575"/>
                    </a:xfrm>
                    <a:prstGeom prst="rect">
                      <a:avLst/>
                    </a:prstGeom>
                    <a:noFill/>
                    <a:ln>
                      <a:noFill/>
                    </a:ln>
                  </pic:spPr>
                </pic:pic>
              </a:graphicData>
            </a:graphic>
          </wp:inline>
        </w:drawing>
      </w:r>
    </w:p>
    <w:p w:rsidR="0000444C" w:rsidRPr="0000444C" w:rsidRDefault="0000444C" w:rsidP="0000444C">
      <w:pPr>
        <w:suppressAutoHyphens w:val="0"/>
        <w:spacing w:line="240" w:lineRule="auto"/>
        <w:jc w:val="center"/>
        <w:rPr>
          <w:rFonts w:ascii="Times New Roman" w:eastAsia="Times New Roman" w:hAnsi="Times New Roman" w:cs="Times New Roman"/>
          <w:b/>
          <w:sz w:val="20"/>
          <w:szCs w:val="20"/>
          <w:lang w:eastAsia="lv-LV"/>
        </w:rPr>
      </w:pPr>
      <w:r w:rsidRPr="0000444C">
        <w:rPr>
          <w:rFonts w:ascii="Times New Roman" w:eastAsia="Times New Roman" w:hAnsi="Times New Roman" w:cs="Times New Roman"/>
          <w:b/>
          <w:sz w:val="20"/>
          <w:szCs w:val="20"/>
          <w:lang w:eastAsia="lv-LV"/>
        </w:rPr>
        <w:t>ROJAS NOVADA DOME</w:t>
      </w:r>
    </w:p>
    <w:p w:rsidR="0000444C" w:rsidRPr="0000444C" w:rsidRDefault="0000444C" w:rsidP="0000444C">
      <w:pPr>
        <w:suppressAutoHyphens w:val="0"/>
        <w:spacing w:line="240" w:lineRule="auto"/>
        <w:jc w:val="center"/>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Reģistrācijas Nr. 90002644930</w:t>
      </w:r>
    </w:p>
    <w:p w:rsidR="0000444C" w:rsidRPr="0000444C" w:rsidRDefault="0000444C" w:rsidP="0000444C">
      <w:pPr>
        <w:suppressAutoHyphens w:val="0"/>
        <w:spacing w:line="240" w:lineRule="auto"/>
        <w:jc w:val="center"/>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Zvejnieku iela 3, Roja, Rojas novads, Latvija, LV - 3264</w:t>
      </w:r>
    </w:p>
    <w:p w:rsidR="0000444C" w:rsidRPr="0000444C" w:rsidRDefault="0000444C" w:rsidP="0000444C">
      <w:pPr>
        <w:pBdr>
          <w:bottom w:val="single" w:sz="8" w:space="6" w:color="000000"/>
        </w:pBdr>
        <w:suppressAutoHyphens w:val="0"/>
        <w:spacing w:line="240" w:lineRule="auto"/>
        <w:jc w:val="center"/>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00444C">
          <w:rPr>
            <w:rFonts w:ascii="Times New Roman" w:eastAsia="Times New Roman" w:hAnsi="Times New Roman" w:cs="Times New Roman"/>
            <w:sz w:val="24"/>
            <w:szCs w:val="24"/>
            <w:lang w:eastAsia="lv-LV"/>
          </w:rPr>
          <w:t>fakss</w:t>
        </w:r>
      </w:smartTag>
      <w:r w:rsidRPr="0000444C">
        <w:rPr>
          <w:rFonts w:ascii="Times New Roman" w:eastAsia="Times New Roman" w:hAnsi="Times New Roman" w:cs="Times New Roman"/>
          <w:sz w:val="24"/>
          <w:szCs w:val="24"/>
          <w:lang w:eastAsia="lv-LV"/>
        </w:rPr>
        <w:t>: +371 63232054, e - pasts: roja@roja.lv</w:t>
      </w:r>
    </w:p>
    <w:p w:rsidR="0000444C" w:rsidRPr="0000444C" w:rsidRDefault="0000444C" w:rsidP="0000444C">
      <w:pPr>
        <w:suppressAutoHyphens w:val="0"/>
        <w:spacing w:line="240" w:lineRule="auto"/>
        <w:jc w:val="center"/>
        <w:rPr>
          <w:rFonts w:ascii="Times New Roman" w:eastAsia="Times New Roman" w:hAnsi="Times New Roman" w:cs="Times New Roman"/>
          <w:sz w:val="20"/>
          <w:szCs w:val="20"/>
          <w:lang w:eastAsia="lv-LV"/>
        </w:rPr>
      </w:pPr>
    </w:p>
    <w:p w:rsidR="0000444C" w:rsidRPr="0000444C" w:rsidRDefault="0000444C" w:rsidP="0000444C">
      <w:pPr>
        <w:spacing w:line="100" w:lineRule="atLeast"/>
        <w:jc w:val="center"/>
        <w:rPr>
          <w:rFonts w:ascii="Times New Roman" w:eastAsia="Times New Roman" w:hAnsi="Times New Roman" w:cs="Times New Roman"/>
          <w:b/>
          <w:kern w:val="1"/>
          <w:sz w:val="28"/>
          <w:szCs w:val="28"/>
          <w:lang w:eastAsia="ar-SA"/>
        </w:rPr>
      </w:pPr>
      <w:r w:rsidRPr="0000444C">
        <w:rPr>
          <w:rFonts w:ascii="Times New Roman" w:eastAsia="Times New Roman" w:hAnsi="Times New Roman" w:cs="Times New Roman"/>
          <w:b/>
          <w:kern w:val="1"/>
          <w:sz w:val="28"/>
          <w:szCs w:val="28"/>
          <w:lang w:eastAsia="ar-SA"/>
        </w:rPr>
        <w:t>SAISTOŠIE NOTEIKUMI</w:t>
      </w:r>
    </w:p>
    <w:p w:rsidR="0000444C" w:rsidRPr="0000444C" w:rsidRDefault="0000444C" w:rsidP="0000444C">
      <w:pPr>
        <w:spacing w:line="100" w:lineRule="atLeast"/>
        <w:jc w:val="center"/>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novadā</w:t>
      </w:r>
    </w:p>
    <w:p w:rsidR="0000444C" w:rsidRPr="0000444C" w:rsidRDefault="0000444C" w:rsidP="0000444C">
      <w:pPr>
        <w:spacing w:line="100" w:lineRule="atLeast"/>
        <w:jc w:val="both"/>
        <w:rPr>
          <w:rFonts w:ascii="Times New Roman" w:eastAsia="Times New Roman" w:hAnsi="Times New Roman" w:cs="Times New Roman"/>
          <w:kern w:val="1"/>
          <w:sz w:val="24"/>
          <w:szCs w:val="24"/>
          <w:lang w:eastAsia="ar-SA"/>
        </w:rPr>
      </w:pPr>
    </w:p>
    <w:p w:rsidR="0000444C" w:rsidRPr="0000444C" w:rsidRDefault="0000444C" w:rsidP="0000444C">
      <w:pPr>
        <w:keepNext/>
        <w:suppressAutoHyphens w:val="0"/>
        <w:spacing w:line="240" w:lineRule="auto"/>
        <w:jc w:val="right"/>
        <w:outlineLvl w:val="3"/>
        <w:rPr>
          <w:rFonts w:ascii="Times New Roman" w:eastAsia="Arial Unicode MS" w:hAnsi="Times New Roman" w:cs="Times New Roman"/>
          <w:b/>
          <w:sz w:val="24"/>
          <w:szCs w:val="24"/>
        </w:rPr>
      </w:pP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bCs/>
          <w:sz w:val="24"/>
          <w:szCs w:val="24"/>
        </w:rPr>
        <w:tab/>
      </w:r>
      <w:r w:rsidRPr="0000444C">
        <w:rPr>
          <w:rFonts w:ascii="Times New Roman" w:eastAsia="Arial Unicode MS" w:hAnsi="Times New Roman" w:cs="Times New Roman"/>
          <w:b/>
          <w:sz w:val="24"/>
          <w:szCs w:val="24"/>
        </w:rPr>
        <w:t xml:space="preserve"> Nr.6/2018</w:t>
      </w:r>
    </w:p>
    <w:p w:rsidR="0000444C" w:rsidRPr="0000444C" w:rsidRDefault="0000444C" w:rsidP="0000444C">
      <w:pPr>
        <w:spacing w:line="100" w:lineRule="atLeast"/>
        <w:jc w:val="both"/>
        <w:rPr>
          <w:rFonts w:ascii="Times New Roman" w:eastAsia="Times New Roman" w:hAnsi="Times New Roman" w:cs="Times New Roman"/>
          <w:kern w:val="1"/>
          <w:sz w:val="24"/>
          <w:szCs w:val="24"/>
          <w:lang w:eastAsia="ar-SA"/>
        </w:rPr>
      </w:pPr>
    </w:p>
    <w:p w:rsidR="0000444C" w:rsidRPr="0000444C" w:rsidRDefault="0000444C" w:rsidP="0000444C">
      <w:pPr>
        <w:spacing w:line="100" w:lineRule="atLeast"/>
        <w:jc w:val="righ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caps/>
          <w:kern w:val="1"/>
          <w:sz w:val="24"/>
          <w:szCs w:val="24"/>
          <w:lang w:eastAsia="ar-SA"/>
        </w:rPr>
        <w:t>Apstiprināts</w:t>
      </w:r>
    </w:p>
    <w:p w:rsidR="0000444C" w:rsidRPr="0000444C" w:rsidRDefault="0000444C" w:rsidP="0000444C">
      <w:pPr>
        <w:spacing w:line="100" w:lineRule="atLeast"/>
        <w:jc w:val="righ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ar Rojas novada domes</w:t>
      </w:r>
    </w:p>
    <w:p w:rsidR="0000444C" w:rsidRPr="0000444C" w:rsidRDefault="0000444C" w:rsidP="0000444C">
      <w:pPr>
        <w:spacing w:line="100" w:lineRule="atLeast"/>
        <w:jc w:val="righ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2018.gada 16.oktobra</w:t>
      </w:r>
    </w:p>
    <w:p w:rsidR="0000444C" w:rsidRPr="0000444C" w:rsidRDefault="0000444C" w:rsidP="0000444C">
      <w:pPr>
        <w:spacing w:line="100" w:lineRule="atLeast"/>
        <w:jc w:val="righ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sēdes lēmumu Nr.154 (</w:t>
      </w:r>
      <w:smartTag w:uri="schemas-tilde-lv/tildestengine" w:element="veidnes">
        <w:smartTagPr>
          <w:attr w:name="id" w:val="-1"/>
          <w:attr w:name="baseform" w:val="protokols"/>
          <w:attr w:name="text" w:val="protokols"/>
        </w:smartTagPr>
        <w:r w:rsidRPr="0000444C">
          <w:rPr>
            <w:rFonts w:ascii="Times New Roman" w:eastAsia="Times New Roman" w:hAnsi="Times New Roman" w:cs="Times New Roman"/>
            <w:kern w:val="1"/>
            <w:sz w:val="24"/>
            <w:szCs w:val="24"/>
            <w:lang w:eastAsia="ar-SA"/>
          </w:rPr>
          <w:t>protokols</w:t>
        </w:r>
      </w:smartTag>
      <w:r w:rsidRPr="0000444C">
        <w:rPr>
          <w:rFonts w:ascii="Times New Roman" w:eastAsia="Times New Roman" w:hAnsi="Times New Roman" w:cs="Times New Roman"/>
          <w:kern w:val="1"/>
          <w:sz w:val="24"/>
          <w:szCs w:val="24"/>
          <w:lang w:eastAsia="ar-SA"/>
        </w:rPr>
        <w:t xml:space="preserve"> Nr.10)</w:t>
      </w:r>
    </w:p>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p>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p>
    <w:p w:rsidR="0000444C" w:rsidRPr="0000444C" w:rsidRDefault="0000444C" w:rsidP="0000444C">
      <w:pPr>
        <w:spacing w:line="100" w:lineRule="atLeast"/>
        <w:jc w:val="center"/>
        <w:rPr>
          <w:rFonts w:ascii="Times New Roman" w:eastAsia="Times New Roman" w:hAnsi="Times New Roman" w:cs="Times New Roman"/>
          <w:b/>
          <w:kern w:val="1"/>
          <w:sz w:val="28"/>
          <w:szCs w:val="28"/>
          <w:lang w:eastAsia="ar-SA"/>
        </w:rPr>
      </w:pPr>
      <w:bookmarkStart w:id="0" w:name="_Hlk481498928"/>
      <w:bookmarkStart w:id="1" w:name="_GoBack"/>
      <w:r w:rsidRPr="0000444C">
        <w:rPr>
          <w:rFonts w:ascii="Times New Roman" w:eastAsia="Times New Roman" w:hAnsi="Times New Roman" w:cs="Times New Roman"/>
          <w:b/>
          <w:kern w:val="1"/>
          <w:sz w:val="28"/>
          <w:szCs w:val="28"/>
          <w:lang w:eastAsia="ar-SA"/>
        </w:rPr>
        <w:t>Grozījumi 16.01.2018. saistošajos noteikumos Nr.1/2018 „Par Rojas novada domes 2018.gada budžeta plānu”</w:t>
      </w:r>
      <w:bookmarkEnd w:id="1"/>
    </w:p>
    <w:bookmarkEnd w:id="0"/>
    <w:p w:rsidR="0000444C" w:rsidRPr="0000444C" w:rsidRDefault="0000444C" w:rsidP="0000444C">
      <w:pPr>
        <w:spacing w:line="100" w:lineRule="atLeast"/>
        <w:rPr>
          <w:rFonts w:ascii="Times New Roman" w:eastAsia="Times New Roman" w:hAnsi="Times New Roman" w:cs="Times New Roman"/>
          <w:b/>
          <w:kern w:val="1"/>
          <w:sz w:val="28"/>
          <w:szCs w:val="28"/>
          <w:lang w:eastAsia="ar-SA"/>
        </w:rPr>
      </w:pPr>
    </w:p>
    <w:p w:rsidR="0000444C" w:rsidRPr="0000444C" w:rsidRDefault="0000444C" w:rsidP="0000444C">
      <w:pPr>
        <w:spacing w:line="240" w:lineRule="auto"/>
        <w:jc w:val="right"/>
        <w:rPr>
          <w:rFonts w:ascii="Times New Roman" w:eastAsia="Times New Roman" w:hAnsi="Times New Roman" w:cs="Times New Roman"/>
          <w:i/>
          <w:kern w:val="1"/>
          <w:sz w:val="24"/>
          <w:szCs w:val="24"/>
          <w:lang w:eastAsia="ar-SA"/>
        </w:rPr>
      </w:pPr>
      <w:r w:rsidRPr="0000444C">
        <w:rPr>
          <w:rFonts w:ascii="Times New Roman" w:eastAsia="Times New Roman" w:hAnsi="Times New Roman" w:cs="Times New Roman"/>
          <w:i/>
          <w:kern w:val="1"/>
          <w:sz w:val="24"/>
          <w:szCs w:val="24"/>
          <w:lang w:eastAsia="ar-SA"/>
        </w:rPr>
        <w:t>Izdoti saskaņā ar likuma „Par pašvaldībām”21.panta 2.punktu un 46.pantu,</w:t>
      </w:r>
    </w:p>
    <w:p w:rsidR="0000444C" w:rsidRPr="0000444C" w:rsidRDefault="0000444C" w:rsidP="0000444C">
      <w:pPr>
        <w:spacing w:line="240" w:lineRule="auto"/>
        <w:jc w:val="right"/>
        <w:rPr>
          <w:rFonts w:ascii="Times New Roman" w:eastAsia="Times New Roman" w:hAnsi="Times New Roman" w:cs="Times New Roman"/>
          <w:i/>
          <w:kern w:val="1"/>
          <w:sz w:val="24"/>
          <w:szCs w:val="24"/>
          <w:lang w:eastAsia="ar-SA"/>
        </w:rPr>
      </w:pPr>
      <w:r w:rsidRPr="0000444C">
        <w:rPr>
          <w:rFonts w:ascii="Times New Roman" w:eastAsia="Times New Roman" w:hAnsi="Times New Roman" w:cs="Times New Roman"/>
          <w:i/>
          <w:kern w:val="1"/>
          <w:sz w:val="24"/>
          <w:szCs w:val="24"/>
          <w:lang w:eastAsia="ar-SA"/>
        </w:rPr>
        <w:t>un likumu „Par pašvaldības budžetiem”</w:t>
      </w:r>
    </w:p>
    <w:p w:rsidR="0000444C" w:rsidRPr="0000444C" w:rsidRDefault="0000444C" w:rsidP="0000444C">
      <w:pPr>
        <w:jc w:val="center"/>
        <w:rPr>
          <w:rFonts w:ascii="Times New Roman" w:eastAsia="Times New Roman" w:hAnsi="Times New Roman" w:cs="Times New Roman"/>
          <w:kern w:val="1"/>
          <w:sz w:val="24"/>
          <w:szCs w:val="24"/>
          <w:lang w:eastAsia="ar-SA"/>
        </w:rPr>
      </w:pPr>
    </w:p>
    <w:p w:rsidR="0000444C" w:rsidRPr="0000444C" w:rsidRDefault="0000444C" w:rsidP="0000444C">
      <w:pPr>
        <w:suppressAutoHyphens w:val="0"/>
        <w:spacing w:line="240" w:lineRule="auto"/>
        <w:ind w:firstLine="709"/>
        <w:rPr>
          <w:rFonts w:ascii="Times New Roman" w:eastAsia="Calibri" w:hAnsi="Times New Roman" w:cs="Times New Roman"/>
          <w:sz w:val="24"/>
          <w:szCs w:val="24"/>
        </w:rPr>
      </w:pPr>
      <w:r w:rsidRPr="0000444C">
        <w:rPr>
          <w:rFonts w:ascii="Times New Roman" w:eastAsia="Calibri" w:hAnsi="Times New Roman" w:cs="Times New Roman"/>
          <w:sz w:val="24"/>
          <w:szCs w:val="24"/>
        </w:rPr>
        <w:t>Izdarīt 2018.gada 16.janvāra saistošajos noteikumos Nr.1/2018 “Par Rojas novada domes 2018.gada budžeta plānu” šādus grozījumus:</w:t>
      </w:r>
    </w:p>
    <w:p w:rsidR="0000444C" w:rsidRPr="0000444C" w:rsidRDefault="0000444C" w:rsidP="0000444C">
      <w:pPr>
        <w:suppressAutoHyphens w:val="0"/>
        <w:spacing w:line="240" w:lineRule="auto"/>
        <w:contextualSpacing/>
        <w:jc w:val="both"/>
        <w:rPr>
          <w:rFonts w:ascii="Times New Roman" w:eastAsia="Calibri" w:hAnsi="Times New Roman" w:cs="Times New Roman"/>
          <w:sz w:val="24"/>
          <w:szCs w:val="24"/>
          <w:highlight w:val="yellow"/>
        </w:rPr>
      </w:pPr>
    </w:p>
    <w:p w:rsidR="0000444C" w:rsidRPr="0000444C" w:rsidRDefault="0000444C" w:rsidP="008A2920">
      <w:pPr>
        <w:numPr>
          <w:ilvl w:val="0"/>
          <w:numId w:val="1"/>
        </w:numPr>
        <w:suppressAutoHyphens w:val="0"/>
        <w:spacing w:line="240" w:lineRule="auto"/>
        <w:ind w:left="0" w:firstLine="0"/>
        <w:contextualSpacing/>
        <w:jc w:val="both"/>
        <w:rPr>
          <w:rFonts w:ascii="Times New Roman" w:eastAsia="Calibri" w:hAnsi="Times New Roman" w:cs="Times New Roman"/>
          <w:sz w:val="24"/>
          <w:szCs w:val="24"/>
        </w:rPr>
      </w:pPr>
      <w:bookmarkStart w:id="2" w:name="_Hlk481496689"/>
      <w:r w:rsidRPr="0000444C">
        <w:rPr>
          <w:rFonts w:ascii="Times New Roman" w:eastAsia="Calibri" w:hAnsi="Times New Roman" w:cs="Times New Roman"/>
          <w:sz w:val="24"/>
          <w:szCs w:val="24"/>
        </w:rPr>
        <w:t xml:space="preserve">Izteikt 2.punktu šādā redakcijā: </w:t>
      </w:r>
    </w:p>
    <w:bookmarkEnd w:id="2"/>
    <w:p w:rsidR="0000444C" w:rsidRPr="0000444C" w:rsidRDefault="0000444C" w:rsidP="0000444C">
      <w:pPr>
        <w:suppressAutoHyphens w:val="0"/>
        <w:spacing w:line="240" w:lineRule="auto"/>
        <w:contextualSpacing/>
        <w:jc w:val="both"/>
        <w:rPr>
          <w:rFonts w:ascii="Times New Roman" w:eastAsia="Calibri" w:hAnsi="Times New Roman" w:cs="Times New Roman"/>
          <w:sz w:val="24"/>
          <w:szCs w:val="24"/>
        </w:rPr>
      </w:pPr>
      <w:r w:rsidRPr="0000444C">
        <w:rPr>
          <w:rFonts w:ascii="Times New Roman" w:eastAsia="Calibri" w:hAnsi="Times New Roman" w:cs="Times New Roman"/>
          <w:sz w:val="24"/>
          <w:szCs w:val="24"/>
        </w:rPr>
        <w:t>“2. Apstiprināt Rojas novada pašvaldības pamatbudžetu 2018. gadam šādā apmērā (Izteikt 1.pielikumu jaunā redakcijā):</w:t>
      </w:r>
    </w:p>
    <w:p w:rsidR="0000444C" w:rsidRPr="0000444C" w:rsidRDefault="0000444C" w:rsidP="0000444C">
      <w:pPr>
        <w:spacing w:line="240" w:lineRule="auto"/>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2.1. kārtējā gada ieņēmumi – 5 362 706,00 </w:t>
      </w:r>
      <w:proofErr w:type="spellStart"/>
      <w:r w:rsidRPr="0000444C">
        <w:rPr>
          <w:rFonts w:ascii="Times New Roman" w:eastAsia="Times New Roman" w:hAnsi="Times New Roman" w:cs="Times New Roman"/>
          <w:kern w:val="1"/>
          <w:sz w:val="24"/>
          <w:szCs w:val="24"/>
          <w:lang w:eastAsia="ar-SA"/>
        </w:rPr>
        <w:t>euro</w:t>
      </w:r>
      <w:proofErr w:type="spellEnd"/>
      <w:r w:rsidRPr="0000444C">
        <w:rPr>
          <w:rFonts w:ascii="Times New Roman" w:eastAsia="Times New Roman" w:hAnsi="Times New Roman" w:cs="Times New Roman"/>
          <w:kern w:val="1"/>
          <w:sz w:val="24"/>
          <w:szCs w:val="24"/>
          <w:lang w:eastAsia="ar-SA"/>
        </w:rPr>
        <w:t>,</w:t>
      </w:r>
    </w:p>
    <w:p w:rsidR="0000444C" w:rsidRPr="0000444C" w:rsidRDefault="0000444C" w:rsidP="0000444C">
      <w:pPr>
        <w:spacing w:line="240" w:lineRule="auto"/>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2.2. kārtējā gada izdevumi – 7 840 117,00 </w:t>
      </w:r>
      <w:proofErr w:type="spellStart"/>
      <w:r w:rsidRPr="0000444C">
        <w:rPr>
          <w:rFonts w:ascii="Times New Roman" w:eastAsia="Times New Roman" w:hAnsi="Times New Roman" w:cs="Times New Roman"/>
          <w:kern w:val="1"/>
          <w:sz w:val="24"/>
          <w:szCs w:val="24"/>
          <w:lang w:eastAsia="ar-SA"/>
        </w:rPr>
        <w:t>euro</w:t>
      </w:r>
      <w:proofErr w:type="spellEnd"/>
      <w:r w:rsidRPr="0000444C">
        <w:rPr>
          <w:rFonts w:ascii="Times New Roman" w:eastAsia="Times New Roman" w:hAnsi="Times New Roman" w:cs="Times New Roman"/>
          <w:kern w:val="1"/>
          <w:sz w:val="24"/>
          <w:szCs w:val="24"/>
          <w:lang w:eastAsia="ar-SA"/>
        </w:rPr>
        <w:t>,</w:t>
      </w:r>
    </w:p>
    <w:p w:rsidR="0000444C" w:rsidRPr="0000444C" w:rsidRDefault="0000444C" w:rsidP="0000444C">
      <w:pPr>
        <w:spacing w:line="240" w:lineRule="auto"/>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2.3. naudas līdzekļu atlikums uz gada sākumu – 306 659,00 </w:t>
      </w:r>
      <w:proofErr w:type="spellStart"/>
      <w:r w:rsidRPr="0000444C">
        <w:rPr>
          <w:rFonts w:ascii="Times New Roman" w:eastAsia="Times New Roman" w:hAnsi="Times New Roman" w:cs="Times New Roman"/>
          <w:kern w:val="1"/>
          <w:sz w:val="24"/>
          <w:szCs w:val="24"/>
          <w:lang w:eastAsia="ar-SA"/>
        </w:rPr>
        <w:t>euro</w:t>
      </w:r>
      <w:proofErr w:type="spellEnd"/>
      <w:r w:rsidRPr="0000444C">
        <w:rPr>
          <w:rFonts w:ascii="Times New Roman" w:eastAsia="Times New Roman" w:hAnsi="Times New Roman" w:cs="Times New Roman"/>
          <w:kern w:val="1"/>
          <w:sz w:val="24"/>
          <w:szCs w:val="24"/>
          <w:lang w:eastAsia="ar-SA"/>
        </w:rPr>
        <w:t>.”</w:t>
      </w:r>
    </w:p>
    <w:p w:rsidR="0000444C" w:rsidRPr="0000444C" w:rsidRDefault="0000444C" w:rsidP="0000444C">
      <w:pPr>
        <w:spacing w:line="240" w:lineRule="auto"/>
        <w:jc w:val="both"/>
        <w:rPr>
          <w:rFonts w:ascii="Times New Roman" w:eastAsia="Times New Roman" w:hAnsi="Times New Roman" w:cs="Times New Roman"/>
          <w:kern w:val="1"/>
          <w:sz w:val="24"/>
          <w:szCs w:val="24"/>
          <w:lang w:eastAsia="ar-SA"/>
        </w:rPr>
      </w:pPr>
    </w:p>
    <w:p w:rsidR="0000444C" w:rsidRPr="0000444C" w:rsidRDefault="0000444C" w:rsidP="008A2920">
      <w:pPr>
        <w:numPr>
          <w:ilvl w:val="0"/>
          <w:numId w:val="4"/>
        </w:numPr>
        <w:suppressAutoHyphens w:val="0"/>
        <w:spacing w:line="240" w:lineRule="auto"/>
        <w:ind w:left="284"/>
        <w:contextualSpacing/>
        <w:jc w:val="both"/>
        <w:rPr>
          <w:rFonts w:ascii="Times New Roman" w:eastAsia="Calibri" w:hAnsi="Times New Roman" w:cs="Times New Roman"/>
          <w:sz w:val="24"/>
          <w:szCs w:val="24"/>
        </w:rPr>
      </w:pPr>
      <w:r w:rsidRPr="0000444C">
        <w:rPr>
          <w:rFonts w:ascii="Times New Roman" w:eastAsia="Calibri" w:hAnsi="Times New Roman" w:cs="Times New Roman"/>
          <w:sz w:val="24"/>
          <w:szCs w:val="24"/>
        </w:rPr>
        <w:t xml:space="preserve">Apstiprināt Rojas novada domes aizņēmumus 2018. gadam šādā apmērā – 402 994,00 </w:t>
      </w:r>
      <w:proofErr w:type="spellStart"/>
      <w:r w:rsidRPr="0000444C">
        <w:rPr>
          <w:rFonts w:ascii="Times New Roman" w:eastAsia="Calibri" w:hAnsi="Times New Roman" w:cs="Times New Roman"/>
          <w:sz w:val="24"/>
          <w:szCs w:val="24"/>
        </w:rPr>
        <w:t>euro</w:t>
      </w:r>
      <w:proofErr w:type="spellEnd"/>
      <w:r w:rsidRPr="0000444C">
        <w:rPr>
          <w:rFonts w:ascii="Times New Roman" w:eastAsia="Calibri" w:hAnsi="Times New Roman" w:cs="Times New Roman"/>
          <w:sz w:val="24"/>
          <w:szCs w:val="24"/>
        </w:rPr>
        <w:t xml:space="preserve"> (4.pielikums).</w:t>
      </w:r>
    </w:p>
    <w:p w:rsidR="0000444C" w:rsidRPr="0000444C" w:rsidRDefault="0000444C" w:rsidP="0000444C">
      <w:pPr>
        <w:spacing w:line="240" w:lineRule="auto"/>
        <w:jc w:val="both"/>
        <w:rPr>
          <w:rFonts w:ascii="Times New Roman" w:eastAsia="Times New Roman" w:hAnsi="Times New Roman" w:cs="Times New Roman"/>
          <w:kern w:val="1"/>
          <w:sz w:val="24"/>
          <w:szCs w:val="24"/>
          <w:lang w:eastAsia="ar-SA"/>
        </w:rPr>
      </w:pPr>
    </w:p>
    <w:p w:rsidR="0000444C" w:rsidRPr="0000444C" w:rsidRDefault="0000444C" w:rsidP="008A2920">
      <w:pPr>
        <w:numPr>
          <w:ilvl w:val="0"/>
          <w:numId w:val="4"/>
        </w:numPr>
        <w:suppressAutoHyphens w:val="0"/>
        <w:spacing w:line="240" w:lineRule="auto"/>
        <w:contextualSpacing/>
        <w:jc w:val="both"/>
        <w:rPr>
          <w:rFonts w:ascii="Times New Roman" w:eastAsia="Calibri" w:hAnsi="Times New Roman" w:cs="Times New Roman"/>
          <w:sz w:val="24"/>
          <w:szCs w:val="24"/>
        </w:rPr>
      </w:pPr>
      <w:r w:rsidRPr="0000444C">
        <w:rPr>
          <w:rFonts w:ascii="Times New Roman" w:eastAsia="Calibri"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rsidR="0000444C" w:rsidRPr="0000444C" w:rsidRDefault="0000444C" w:rsidP="0000444C">
      <w:pPr>
        <w:suppressAutoHyphens w:val="0"/>
        <w:spacing w:line="240" w:lineRule="auto"/>
        <w:contextualSpacing/>
        <w:jc w:val="both"/>
        <w:rPr>
          <w:rFonts w:ascii="Times New Roman" w:eastAsia="Calibri" w:hAnsi="Times New Roman" w:cs="Times New Roman"/>
          <w:sz w:val="24"/>
          <w:szCs w:val="24"/>
        </w:rPr>
      </w:pPr>
    </w:p>
    <w:p w:rsidR="0000444C" w:rsidRPr="0000444C" w:rsidRDefault="0000444C" w:rsidP="008A2920">
      <w:pPr>
        <w:numPr>
          <w:ilvl w:val="0"/>
          <w:numId w:val="4"/>
        </w:numPr>
        <w:suppressAutoHyphens w:val="0"/>
        <w:spacing w:line="240" w:lineRule="auto"/>
        <w:contextualSpacing/>
        <w:jc w:val="both"/>
        <w:rPr>
          <w:rFonts w:ascii="Times New Roman" w:eastAsia="Calibri" w:hAnsi="Times New Roman" w:cs="Times New Roman"/>
          <w:sz w:val="24"/>
          <w:szCs w:val="24"/>
        </w:rPr>
      </w:pPr>
      <w:r w:rsidRPr="0000444C">
        <w:rPr>
          <w:rFonts w:ascii="Times New Roman" w:eastAsia="Calibri" w:hAnsi="Times New Roman" w:cs="Times New Roman"/>
          <w:sz w:val="24"/>
          <w:szCs w:val="24"/>
        </w:rPr>
        <w:t>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mājaslapā internetā www.roja.lv.</w:t>
      </w:r>
    </w:p>
    <w:p w:rsidR="0000444C" w:rsidRPr="0000444C" w:rsidRDefault="0000444C" w:rsidP="0000444C">
      <w:pPr>
        <w:tabs>
          <w:tab w:val="left" w:pos="1134"/>
        </w:tabs>
        <w:suppressAutoHyphens w:val="0"/>
        <w:spacing w:line="293" w:lineRule="atLeast"/>
        <w:jc w:val="both"/>
        <w:rPr>
          <w:rFonts w:ascii="Times New Roman" w:eastAsia="Times New Roman" w:hAnsi="Times New Roman" w:cs="Times New Roman"/>
          <w:color w:val="000000"/>
          <w:sz w:val="24"/>
          <w:szCs w:val="24"/>
          <w:lang w:eastAsia="lv-LV"/>
        </w:rPr>
      </w:pPr>
    </w:p>
    <w:p w:rsidR="0000444C" w:rsidRDefault="0000444C" w:rsidP="0000444C">
      <w:pPr>
        <w:suppressAutoHyphens w:val="0"/>
        <w:autoSpaceDE w:val="0"/>
        <w:autoSpaceDN w:val="0"/>
        <w:adjustRightInd w:val="0"/>
        <w:spacing w:line="23" w:lineRule="atLeast"/>
        <w:jc w:val="both"/>
        <w:rPr>
          <w:rFonts w:ascii="Times New Roman" w:hAnsi="Times New Roman" w:cs="Times New Roman"/>
          <w:sz w:val="24"/>
          <w:szCs w:val="24"/>
        </w:rPr>
      </w:pPr>
    </w:p>
    <w:p w:rsidR="0000444C" w:rsidRPr="00B94D54" w:rsidRDefault="0000444C" w:rsidP="0000444C">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008B6C84">
        <w:rPr>
          <w:rFonts w:ascii="Times New Roman" w:hAnsi="Times New Roman" w:cs="Times New Roman"/>
          <w:sz w:val="24"/>
        </w:rPr>
        <w:tab/>
      </w:r>
      <w:r w:rsidR="008B6C84">
        <w:rPr>
          <w:rFonts w:ascii="Times New Roman" w:hAnsi="Times New Roman" w:cs="Times New Roman"/>
          <w:sz w:val="24"/>
        </w:rPr>
        <w:tab/>
      </w:r>
      <w:r w:rsidR="008B6C84">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AC19A4">
        <w:rPr>
          <w:rFonts w:ascii="Times New Roman" w:hAnsi="Times New Roman" w:cs="Times New Roman"/>
          <w:sz w:val="24"/>
          <w:szCs w:val="24"/>
        </w:rPr>
        <w:t>E.Kārkliņa</w:t>
      </w:r>
      <w:proofErr w:type="spellEnd"/>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00444C" w:rsidRPr="00B94D54" w:rsidRDefault="0000444C" w:rsidP="0000444C">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D55807" w:rsidRPr="0000444C" w:rsidRDefault="00D55807" w:rsidP="0000444C">
      <w:pPr>
        <w:suppressAutoHyphens w:val="0"/>
        <w:spacing w:line="240" w:lineRule="auto"/>
        <w:contextualSpacing/>
        <w:jc w:val="both"/>
        <w:rPr>
          <w:rFonts w:ascii="Times New Roman" w:eastAsia="Calibri" w:hAnsi="Times New Roman" w:cs="Times New Roman"/>
          <w:sz w:val="24"/>
          <w:szCs w:val="24"/>
        </w:rPr>
      </w:pPr>
    </w:p>
    <w:p w:rsidR="0000444C" w:rsidRPr="0000444C" w:rsidRDefault="0000444C" w:rsidP="0000444C">
      <w:pPr>
        <w:suppressAutoHyphens w:val="0"/>
        <w:spacing w:line="240" w:lineRule="auto"/>
        <w:contextualSpacing/>
        <w:jc w:val="both"/>
        <w:rPr>
          <w:rFonts w:ascii="Times New Roman" w:eastAsia="Calibri" w:hAnsi="Times New Roman" w:cs="Times New Roman"/>
          <w:sz w:val="24"/>
          <w:szCs w:val="24"/>
        </w:rPr>
      </w:pP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0"/>
          <w:szCs w:val="20"/>
        </w:rPr>
      </w:pPr>
      <w:r w:rsidRPr="0000444C">
        <w:rPr>
          <w:rFonts w:ascii="Times New Roman" w:eastAsia="Calibri" w:hAnsi="Times New Roman" w:cs="Times New Roman"/>
          <w:sz w:val="20"/>
          <w:szCs w:val="20"/>
        </w:rPr>
        <w:lastRenderedPageBreak/>
        <w:t>1.pielikums</w:t>
      </w: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0"/>
          <w:szCs w:val="20"/>
        </w:rPr>
      </w:pPr>
      <w:r w:rsidRPr="0000444C">
        <w:rPr>
          <w:rFonts w:ascii="Times New Roman" w:eastAsia="Calibri" w:hAnsi="Times New Roman" w:cs="Times New Roman"/>
          <w:sz w:val="20"/>
          <w:szCs w:val="20"/>
        </w:rPr>
        <w:t>Rojas novada domes</w:t>
      </w: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0"/>
          <w:szCs w:val="20"/>
        </w:rPr>
      </w:pPr>
      <w:bookmarkStart w:id="3" w:name="_Hlk527100863"/>
      <w:r w:rsidRPr="0000444C">
        <w:rPr>
          <w:rFonts w:ascii="Times New Roman" w:hAnsi="Times New Roman"/>
          <w:sz w:val="20"/>
          <w:szCs w:val="20"/>
        </w:rPr>
        <w:t>16.10.2018. saistošajiem noteikumiem Nr.6/2018</w:t>
      </w:r>
      <w:bookmarkEnd w:id="3"/>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4"/>
          <w:szCs w:val="24"/>
        </w:rPr>
      </w:pPr>
    </w:p>
    <w:p w:rsidR="0000444C" w:rsidRPr="0000444C" w:rsidRDefault="0000444C" w:rsidP="0000444C">
      <w:pPr>
        <w:suppressAutoHyphens w:val="0"/>
        <w:spacing w:line="240" w:lineRule="auto"/>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Rojas novada domes 2018. gada pamatbudžets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409"/>
        <w:gridCol w:w="1683"/>
        <w:gridCol w:w="2909"/>
        <w:gridCol w:w="1683"/>
      </w:tblGrid>
      <w:tr w:rsidR="0000444C" w:rsidRPr="0000444C" w:rsidTr="000426AF">
        <w:tc>
          <w:tcPr>
            <w:tcW w:w="1231" w:type="dxa"/>
            <w:shd w:val="clear" w:color="auto" w:fill="A6A6A6"/>
            <w:vAlign w:val="center"/>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Kods</w:t>
            </w:r>
          </w:p>
        </w:tc>
        <w:tc>
          <w:tcPr>
            <w:tcW w:w="2409" w:type="dxa"/>
            <w:shd w:val="clear" w:color="auto" w:fill="A6A6A6"/>
            <w:vAlign w:val="center"/>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Pozīcijas nosaukums</w:t>
            </w:r>
          </w:p>
        </w:tc>
        <w:tc>
          <w:tcPr>
            <w:tcW w:w="1683" w:type="dxa"/>
            <w:shd w:val="clear" w:color="auto" w:fill="A6A6A6"/>
            <w:vAlign w:val="center"/>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 xml:space="preserve">Apstiprinātais 2018. gada plāns, </w:t>
            </w:r>
            <w:proofErr w:type="spellStart"/>
            <w:r w:rsidRPr="0000444C">
              <w:rPr>
                <w:rFonts w:ascii="Times New Roman" w:eastAsia="Calibri" w:hAnsi="Times New Roman" w:cs="Times New Roman"/>
                <w:b/>
                <w:i/>
                <w:sz w:val="24"/>
                <w:szCs w:val="24"/>
              </w:rPr>
              <w:t>euro</w:t>
            </w:r>
            <w:proofErr w:type="spellEnd"/>
          </w:p>
        </w:tc>
        <w:tc>
          <w:tcPr>
            <w:tcW w:w="2909" w:type="dxa"/>
            <w:shd w:val="clear" w:color="auto" w:fill="A6A6A6"/>
            <w:vAlign w:val="center"/>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 xml:space="preserve">Grozījumi, </w:t>
            </w:r>
            <w:proofErr w:type="spellStart"/>
            <w:r w:rsidRPr="0000444C">
              <w:rPr>
                <w:rFonts w:ascii="Times New Roman" w:eastAsia="Calibri" w:hAnsi="Times New Roman" w:cs="Times New Roman"/>
                <w:b/>
                <w:sz w:val="20"/>
                <w:szCs w:val="20"/>
              </w:rPr>
              <w:t>euro</w:t>
            </w:r>
            <w:proofErr w:type="spellEnd"/>
          </w:p>
        </w:tc>
        <w:tc>
          <w:tcPr>
            <w:tcW w:w="1683" w:type="dxa"/>
            <w:shd w:val="clear" w:color="auto" w:fill="A6A6A6"/>
            <w:vAlign w:val="center"/>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 xml:space="preserve">Apstiprinātais 2018. gada plāns ar grozījumiem, </w:t>
            </w:r>
            <w:proofErr w:type="spellStart"/>
            <w:r w:rsidRPr="0000444C">
              <w:rPr>
                <w:rFonts w:ascii="Times New Roman" w:eastAsia="Calibri" w:hAnsi="Times New Roman" w:cs="Times New Roman"/>
                <w:b/>
                <w:sz w:val="24"/>
                <w:szCs w:val="24"/>
              </w:rPr>
              <w:t>euro</w:t>
            </w:r>
            <w:proofErr w:type="spellEnd"/>
          </w:p>
        </w:tc>
      </w:tr>
      <w:tr w:rsidR="0000444C" w:rsidRPr="0000444C" w:rsidTr="000426AF">
        <w:trPr>
          <w:trHeight w:val="629"/>
        </w:trPr>
        <w:tc>
          <w:tcPr>
            <w:tcW w:w="1231"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I</w:t>
            </w:r>
          </w:p>
        </w:tc>
        <w:tc>
          <w:tcPr>
            <w:tcW w:w="2409"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IEŅĒMUMI UN GADA SĀKUMA ATLIKUMS KOPĀ</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5 621 584,00</w:t>
            </w:r>
          </w:p>
        </w:tc>
        <w:tc>
          <w:tcPr>
            <w:tcW w:w="2909"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5 669 365,00</w:t>
            </w:r>
          </w:p>
        </w:tc>
      </w:tr>
      <w:tr w:rsidR="0000444C" w:rsidRPr="0000444C" w:rsidTr="000426AF">
        <w:trPr>
          <w:trHeight w:val="629"/>
        </w:trPr>
        <w:tc>
          <w:tcPr>
            <w:tcW w:w="1231"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rPr>
            </w:pPr>
            <w:r w:rsidRPr="0000444C">
              <w:rPr>
                <w:rFonts w:ascii="Times New Roman" w:eastAsia="Calibri" w:hAnsi="Times New Roman" w:cs="Times New Roman"/>
                <w:b/>
              </w:rPr>
              <w:t>F20010000 AS</w:t>
            </w:r>
          </w:p>
        </w:tc>
        <w:tc>
          <w:tcPr>
            <w:tcW w:w="2409"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Naudas līdzekļu atlikums uz gada sākumu</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306 659,00</w:t>
            </w:r>
          </w:p>
        </w:tc>
        <w:tc>
          <w:tcPr>
            <w:tcW w:w="2909"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306 659,00</w:t>
            </w:r>
          </w:p>
        </w:tc>
      </w:tr>
      <w:tr w:rsidR="0000444C" w:rsidRPr="0000444C" w:rsidTr="000426AF">
        <w:trPr>
          <w:trHeight w:val="629"/>
        </w:trPr>
        <w:tc>
          <w:tcPr>
            <w:tcW w:w="1231"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I.1</w:t>
            </w:r>
          </w:p>
        </w:tc>
        <w:tc>
          <w:tcPr>
            <w:tcW w:w="2409"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KĀRTĒJIE GADA IEŅĒMUMI</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5 314 925,00</w:t>
            </w:r>
          </w:p>
        </w:tc>
        <w:tc>
          <w:tcPr>
            <w:tcW w:w="2909"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+47 781,00</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5 362 706,00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1.0.</w:t>
            </w:r>
          </w:p>
        </w:tc>
        <w:tc>
          <w:tcPr>
            <w:tcW w:w="2409"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Nodokļu ieņēmumi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2 139 167,00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2 141 068,00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1.0.0.0.</w:t>
            </w:r>
          </w:p>
        </w:tc>
        <w:tc>
          <w:tcPr>
            <w:tcW w:w="2409"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Iedzīvotāju ienākuma nodoklis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1 825 491,00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1 825 491,00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1.1.1.1.</w:t>
            </w:r>
          </w:p>
        </w:tc>
        <w:tc>
          <w:tcPr>
            <w:tcW w:w="2409" w:type="dxa"/>
            <w:shd w:val="clear" w:color="auto" w:fill="auto"/>
            <w:vAlign w:val="center"/>
          </w:tcPr>
          <w:p w:rsidR="0000444C" w:rsidRPr="0000444C" w:rsidRDefault="0000444C" w:rsidP="0000444C">
            <w:pPr>
              <w:suppressAutoHyphens w:val="0"/>
              <w:spacing w:after="200"/>
              <w:ind w:hanging="11"/>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Saņemts no Valsts kases sadales konta iepriekšējā gada nesadalītais iedzīvotāju ienākuma nodokļa atlikums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14 572,00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14 572,00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1.1.1.2.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Saņemts no Valsts kases sadales konta pārskata gadā ieskaitītais iedzīvotāju ienākuma nodoklis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1 810 919,00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1 810 919,00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4.1.1.0.</w:t>
            </w:r>
          </w:p>
        </w:tc>
        <w:tc>
          <w:tcPr>
            <w:tcW w:w="2409"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Nekustamā īpašuma nodoklis par zemi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207 259,00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207 259,00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4.1.1.1.</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zemi kārtējā saimnieciskā gada ieņēmumi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181 259,00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181 259,00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4.1.1.2.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zemi iepriekšējo gadu parādi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26 000,00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4.1.2.0.</w:t>
            </w:r>
          </w:p>
        </w:tc>
        <w:tc>
          <w:tcPr>
            <w:tcW w:w="2409"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Nekustamā īpašuma nodoklis par ēkām un inženierbūvēm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78 068,00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78 068,00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4.1.2.1.</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ēkām kārtējā gada maksājumi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63 068,00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63 068,00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lastRenderedPageBreak/>
              <w:t>4.1.2.2.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ēkām iepriekšējo gadu parādi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15 000,00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4.1.3.0.</w:t>
            </w:r>
          </w:p>
        </w:tc>
        <w:tc>
          <w:tcPr>
            <w:tcW w:w="2409" w:type="dxa"/>
            <w:shd w:val="clear" w:color="auto" w:fill="auto"/>
            <w:vAlign w:val="center"/>
          </w:tcPr>
          <w:p w:rsidR="0000444C" w:rsidRPr="0000444C" w:rsidRDefault="0000444C" w:rsidP="0000444C">
            <w:pPr>
              <w:suppressAutoHyphens w:val="0"/>
              <w:spacing w:line="240" w:lineRule="auto"/>
              <w:rPr>
                <w:rFonts w:ascii="Times New Roman" w:eastAsia="Times New Roman" w:hAnsi="Times New Roman" w:cs="Times New Roman"/>
                <w:b/>
                <w:sz w:val="24"/>
                <w:szCs w:val="24"/>
                <w:lang w:eastAsia="lv-LV"/>
              </w:rPr>
            </w:pPr>
            <w:r w:rsidRPr="0000444C">
              <w:rPr>
                <w:rFonts w:ascii="Times New Roman" w:eastAsia="Times New Roman" w:hAnsi="Times New Roman" w:cs="Times New Roman"/>
                <w:b/>
                <w:sz w:val="24"/>
                <w:szCs w:val="24"/>
                <w:lang w:eastAsia="lv-LV"/>
              </w:rPr>
              <w:t xml:space="preserve">Nekustamā īpašuma nodoklis par mājokļiem </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28 349,00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+1901,00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30 250,00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4.1.3.1.</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mājokļiem kārtējā saimnieciskā gada ieņēmumi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26 349,00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+1401,00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27 750,00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4.1.3.2.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Nekustamā īpašuma nodokļa par mājokļiem parādi par iepriekšējiem gadiem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2 500,00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2.0.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proofErr w:type="spellStart"/>
            <w:r w:rsidRPr="0000444C">
              <w:rPr>
                <w:rFonts w:ascii="Times New Roman" w:eastAsia="Times New Roman" w:hAnsi="Times New Roman" w:cs="Times New Roman"/>
                <w:b/>
                <w:kern w:val="1"/>
                <w:sz w:val="24"/>
                <w:szCs w:val="24"/>
                <w:lang w:eastAsia="ar-SA"/>
              </w:rPr>
              <w:t>Nenodokļu</w:t>
            </w:r>
            <w:proofErr w:type="spellEnd"/>
            <w:r w:rsidRPr="0000444C">
              <w:rPr>
                <w:rFonts w:ascii="Times New Roman" w:eastAsia="Times New Roman" w:hAnsi="Times New Roman" w:cs="Times New Roman"/>
                <w:b/>
                <w:kern w:val="1"/>
                <w:sz w:val="24"/>
                <w:szCs w:val="24"/>
                <w:lang w:eastAsia="ar-SA"/>
              </w:rPr>
              <w:t xml:space="preserve"> ieņēmumi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49 982,00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+305,00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50 833,00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9.4.0.0.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Valsts nodevas, kuras ieskaita pašvaldību budžetā</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1 975,00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1 975,00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9.5.0.0.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Pašvaldību nodevas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8 365,00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+305,00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8 670,00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10.0.0.0.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Naudas sodi un sankcijas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2 800,00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3 300,00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12.0.0.0.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Pārējie </w:t>
            </w:r>
            <w:proofErr w:type="spellStart"/>
            <w:r w:rsidRPr="0000444C">
              <w:rPr>
                <w:rFonts w:ascii="Times New Roman" w:eastAsia="Times New Roman" w:hAnsi="Times New Roman" w:cs="Times New Roman"/>
                <w:kern w:val="1"/>
                <w:sz w:val="24"/>
                <w:szCs w:val="24"/>
                <w:lang w:eastAsia="ar-SA"/>
              </w:rPr>
              <w:t>nenodokļu</w:t>
            </w:r>
            <w:proofErr w:type="spellEnd"/>
            <w:r w:rsidRPr="0000444C">
              <w:rPr>
                <w:rFonts w:ascii="Times New Roman" w:eastAsia="Times New Roman" w:hAnsi="Times New Roman" w:cs="Times New Roman"/>
                <w:kern w:val="1"/>
                <w:sz w:val="24"/>
                <w:szCs w:val="24"/>
                <w:lang w:eastAsia="ar-SA"/>
              </w:rPr>
              <w:t xml:space="preserve"> ieņēmumi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5 416,00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5 416,00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13.0.0.0.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no Valsts (Pašvaldību) īpašuma iznomāšanas, pārdošanas un no nodokļu pamatparāda kapitalizācijas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31 426,00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+56,00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31 472,00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3.0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Maksas pakalpojumi un citi pašu ieņēmumi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111 248,00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+8 263,00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119 511,00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21 3.5.1.</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Mācību maksa (pieaugušo izglītība)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1 700,00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1 900,00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21.3.5.2.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no vecāku maksām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26 000,00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21.3.5.9.</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Pārējie ieņēmumi par izglītības pakalpojumiem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12 600,00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12 600,00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21.3.7.9.</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pārējo dokumentu izsniegšanu un pārējiem kancelejas pakalpojumiem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21.3.8.1.</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telpu nomu</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27 600,00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+8 502,00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36 102,00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21.3.8.3.</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no kustamā īpašuma iznomāšanu</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4 550,00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4 550,00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21.3.8.4.</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zemes nomu</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3 500,00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3 500,00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lastRenderedPageBreak/>
              <w:t>21.3.8.9.</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Pārējie ieņēmumi par nomu un īri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21.3.9.2.</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no pacientu iemaksām un sniegtajiem rehabilitācijas un ārstniecības pakalpojumiem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450,00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550,00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21.3.9.3.</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biļešu realizāciju</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9 700,00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9 700,00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21.3.9.4.</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dzīvokļu un komunālajiem pakalpojumiem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550,00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550,00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21.3.9.5.</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Ieņēmumi par projektu īstenošanu</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14 072,00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14 072,00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21.3.9.9.</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Citi ieņēmumi par maksas pakalpojumiem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7 381,00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7 481,00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21.4.9.0.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Citi iepriekš neklasificētie pašu ieņēmumi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2 245,00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-639,00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1 606,00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5.0.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proofErr w:type="spellStart"/>
            <w:r w:rsidRPr="0000444C">
              <w:rPr>
                <w:rFonts w:ascii="Times New Roman" w:eastAsia="Times New Roman" w:hAnsi="Times New Roman" w:cs="Times New Roman"/>
                <w:b/>
                <w:kern w:val="1"/>
                <w:sz w:val="24"/>
                <w:szCs w:val="24"/>
                <w:lang w:eastAsia="ar-SA"/>
              </w:rPr>
              <w:t>Transferti</w:t>
            </w:r>
            <w:proofErr w:type="spellEnd"/>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3 014 528,00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+36 766,00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3 051 294,00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17.0.0.0.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Pašvaldību saņemtie </w:t>
            </w:r>
            <w:proofErr w:type="spellStart"/>
            <w:r w:rsidRPr="0000444C">
              <w:rPr>
                <w:rFonts w:ascii="Times New Roman" w:eastAsia="Times New Roman" w:hAnsi="Times New Roman" w:cs="Times New Roman"/>
                <w:kern w:val="1"/>
                <w:sz w:val="24"/>
                <w:szCs w:val="24"/>
                <w:lang w:eastAsia="ar-SA"/>
              </w:rPr>
              <w:t>transferti</w:t>
            </w:r>
            <w:proofErr w:type="spellEnd"/>
            <w:r w:rsidRPr="0000444C">
              <w:rPr>
                <w:rFonts w:ascii="Times New Roman" w:eastAsia="Times New Roman" w:hAnsi="Times New Roman" w:cs="Times New Roman"/>
                <w:kern w:val="1"/>
                <w:sz w:val="24"/>
                <w:szCs w:val="24"/>
                <w:lang w:eastAsia="ar-SA"/>
              </w:rPr>
              <w:t xml:space="preserve"> no valsts budžeta daļēji finansētām atsavinātām publiskām personām un no budžeta nefinansētām iestādēm </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52 970,00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52 970,00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18.6.2.0.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Pašvaldības saņemtie valsts budžeta </w:t>
            </w:r>
            <w:proofErr w:type="spellStart"/>
            <w:r w:rsidRPr="0000444C">
              <w:rPr>
                <w:rFonts w:ascii="Times New Roman" w:eastAsia="Times New Roman" w:hAnsi="Times New Roman" w:cs="Times New Roman"/>
                <w:kern w:val="1"/>
                <w:sz w:val="24"/>
                <w:szCs w:val="24"/>
                <w:lang w:eastAsia="ar-SA"/>
              </w:rPr>
              <w:t>transferti</w:t>
            </w:r>
            <w:proofErr w:type="spellEnd"/>
            <w:r w:rsidRPr="0000444C">
              <w:rPr>
                <w:rFonts w:ascii="Times New Roman" w:eastAsia="Times New Roman" w:hAnsi="Times New Roman" w:cs="Times New Roman"/>
                <w:kern w:val="1"/>
                <w:sz w:val="24"/>
                <w:szCs w:val="24"/>
                <w:lang w:eastAsia="ar-SA"/>
              </w:rPr>
              <w:t xml:space="preserve"> noteiktam mērķim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736 944,00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+22 057,00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759 001,00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18.6.3.0.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Pašvaldību no valsts budžeta iestādēm  saņemtie </w:t>
            </w:r>
            <w:proofErr w:type="spellStart"/>
            <w:r w:rsidRPr="0000444C">
              <w:rPr>
                <w:rFonts w:ascii="Times New Roman" w:eastAsia="Times New Roman" w:hAnsi="Times New Roman" w:cs="Times New Roman"/>
                <w:kern w:val="1"/>
                <w:sz w:val="24"/>
                <w:szCs w:val="24"/>
                <w:lang w:eastAsia="ar-SA"/>
              </w:rPr>
              <w:t>transferti</w:t>
            </w:r>
            <w:proofErr w:type="spellEnd"/>
            <w:r w:rsidRPr="0000444C">
              <w:rPr>
                <w:rFonts w:ascii="Times New Roman" w:eastAsia="Times New Roman" w:hAnsi="Times New Roman" w:cs="Times New Roman"/>
                <w:kern w:val="1"/>
                <w:sz w:val="24"/>
                <w:szCs w:val="24"/>
                <w:lang w:eastAsia="ar-SA"/>
              </w:rPr>
              <w:t xml:space="preserve"> Eiropas Savienības politiku instrumentu ārvalstu finanšu palīdzības līdzfinansētajiem projektiem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1 569 002,00</w:t>
            </w:r>
          </w:p>
        </w:tc>
        <w:tc>
          <w:tcPr>
            <w:tcW w:w="2909" w:type="dxa"/>
          </w:tcPr>
          <w:p w:rsidR="0000444C" w:rsidRPr="0000444C" w:rsidRDefault="0000444C" w:rsidP="0000444C">
            <w:pPr>
              <w:suppressAutoHyphens w:val="0"/>
              <w:spacing w:line="240" w:lineRule="auto"/>
              <w:jc w:val="center"/>
              <w:rPr>
                <w:rFonts w:ascii="Times New Roman" w:eastAsia="Times New Roman" w:hAnsi="Times New Roman" w:cs="Times New Roman"/>
                <w:sz w:val="20"/>
                <w:szCs w:val="20"/>
                <w:lang w:eastAsia="lv-LV"/>
              </w:rPr>
            </w:pPr>
            <w:r w:rsidRPr="0000444C">
              <w:rPr>
                <w:rFonts w:ascii="Times New Roman" w:eastAsia="Times New Roman" w:hAnsi="Times New Roman" w:cs="Times New Roman"/>
                <w:sz w:val="20"/>
                <w:szCs w:val="20"/>
                <w:lang w:eastAsia="lv-LV"/>
              </w:rPr>
              <w:t>+14 609,00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1 583 611,00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18.6.4.0.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Pašvaldību budžetā saņemtā dotācijas no pašvaldību finanšu izlīdzināšanas fonda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568 976,00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568 976,00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18.6.9.0.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Pārējie pašvaldību saņemtie valsts budžeta iestāžu </w:t>
            </w:r>
            <w:proofErr w:type="spellStart"/>
            <w:r w:rsidRPr="0000444C">
              <w:rPr>
                <w:rFonts w:ascii="Times New Roman" w:eastAsia="Times New Roman" w:hAnsi="Times New Roman" w:cs="Times New Roman"/>
                <w:kern w:val="1"/>
                <w:sz w:val="24"/>
                <w:szCs w:val="24"/>
                <w:lang w:eastAsia="ar-SA"/>
              </w:rPr>
              <w:t>transferti</w:t>
            </w:r>
            <w:proofErr w:type="spellEnd"/>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31 636,00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31 636,00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lastRenderedPageBreak/>
              <w:t>19.1.0.0.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Pašvaldības budžeta iekšējie </w:t>
            </w:r>
            <w:proofErr w:type="spellStart"/>
            <w:r w:rsidRPr="0000444C">
              <w:rPr>
                <w:rFonts w:ascii="Times New Roman" w:eastAsia="Times New Roman" w:hAnsi="Times New Roman" w:cs="Times New Roman"/>
                <w:kern w:val="1"/>
                <w:sz w:val="24"/>
                <w:szCs w:val="24"/>
                <w:lang w:eastAsia="ar-SA"/>
              </w:rPr>
              <w:t>transferti</w:t>
            </w:r>
            <w:proofErr w:type="spellEnd"/>
            <w:r w:rsidRPr="0000444C">
              <w:rPr>
                <w:rFonts w:ascii="Times New Roman" w:eastAsia="Times New Roman" w:hAnsi="Times New Roman" w:cs="Times New Roman"/>
                <w:kern w:val="1"/>
                <w:sz w:val="24"/>
                <w:szCs w:val="24"/>
                <w:lang w:eastAsia="ar-SA"/>
              </w:rPr>
              <w:t xml:space="preserve"> vienas pašvaldības budžeta veidiem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100,00</w:t>
            </w:r>
          </w:p>
        </w:tc>
      </w:tr>
      <w:tr w:rsidR="0000444C" w:rsidRPr="0000444C" w:rsidTr="000426AF">
        <w:tc>
          <w:tcPr>
            <w:tcW w:w="1231"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19.2.0.0.</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Pašvaldību budžeta </w:t>
            </w:r>
            <w:proofErr w:type="spellStart"/>
            <w:r w:rsidRPr="0000444C">
              <w:rPr>
                <w:rFonts w:ascii="Times New Roman" w:eastAsia="Times New Roman" w:hAnsi="Times New Roman" w:cs="Times New Roman"/>
                <w:kern w:val="1"/>
                <w:sz w:val="24"/>
                <w:szCs w:val="24"/>
                <w:lang w:eastAsia="ar-SA"/>
              </w:rPr>
              <w:t>transferti</w:t>
            </w:r>
            <w:proofErr w:type="spellEnd"/>
            <w:r w:rsidRPr="0000444C">
              <w:rPr>
                <w:rFonts w:ascii="Times New Roman" w:eastAsia="Times New Roman" w:hAnsi="Times New Roman" w:cs="Times New Roman"/>
                <w:kern w:val="1"/>
                <w:sz w:val="24"/>
                <w:szCs w:val="24"/>
                <w:lang w:eastAsia="ar-SA"/>
              </w:rPr>
              <w:t xml:space="preserve"> no citām pašvaldībām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55 000,00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55 000,00</w:t>
            </w:r>
          </w:p>
        </w:tc>
      </w:tr>
      <w:tr w:rsidR="0000444C" w:rsidRPr="0000444C" w:rsidTr="000426AF">
        <w:trPr>
          <w:trHeight w:val="505"/>
        </w:trPr>
        <w:tc>
          <w:tcPr>
            <w:tcW w:w="1231"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II</w:t>
            </w:r>
          </w:p>
        </w:tc>
        <w:tc>
          <w:tcPr>
            <w:tcW w:w="2409" w:type="dxa"/>
            <w:shd w:val="clear" w:color="auto" w:fill="D9D9D9"/>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KĀRTĒJIE GADA IZDEVUMI</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7 687 134,00</w:t>
            </w:r>
          </w:p>
        </w:tc>
        <w:tc>
          <w:tcPr>
            <w:tcW w:w="2909"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+152 983,00</w:t>
            </w:r>
          </w:p>
        </w:tc>
        <w:tc>
          <w:tcPr>
            <w:tcW w:w="1683" w:type="dxa"/>
            <w:shd w:val="clear" w:color="auto" w:fill="D9D9D9"/>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7 840 117,00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01.000</w:t>
            </w:r>
          </w:p>
        </w:tc>
        <w:tc>
          <w:tcPr>
            <w:tcW w:w="2409"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Vispārējie valdības dienesti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458 683,00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+25 165,00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483 848,00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novada domes administrācija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400 320,00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+ 500,00 (piemaksa par papildus darbu)</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-660,00 (</w:t>
            </w:r>
            <w:proofErr w:type="spellStart"/>
            <w:r w:rsidRPr="0000444C">
              <w:rPr>
                <w:rFonts w:ascii="Times New Roman" w:eastAsia="Calibri" w:hAnsi="Times New Roman" w:cs="Times New Roman"/>
                <w:sz w:val="20"/>
                <w:szCs w:val="20"/>
              </w:rPr>
              <w:t>admintrs.izdevumi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+635,00 (transporta uzturēšanas remonts)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+25,00 (apdrošināšanas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+800,00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+1 200,00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+5 000,00 (attīst.</w:t>
            </w:r>
            <w:proofErr w:type="spellStart"/>
            <w:r w:rsidRPr="0000444C">
              <w:rPr>
                <w:rFonts w:ascii="Times New Roman" w:eastAsia="Calibri" w:hAnsi="Times New Roman" w:cs="Times New Roman"/>
                <w:sz w:val="20"/>
                <w:szCs w:val="20"/>
              </w:rPr>
              <w:t>progr</w:t>
            </w:r>
            <w:proofErr w:type="spellEnd"/>
            <w:r w:rsidRPr="0000444C">
              <w:rPr>
                <w:rFonts w:ascii="Times New Roman" w:eastAsia="Calibri" w:hAnsi="Times New Roman" w:cs="Times New Roman"/>
                <w:sz w:val="20"/>
                <w:szCs w:val="20"/>
              </w:rPr>
              <w:t>.-</w:t>
            </w:r>
            <w:proofErr w:type="spellStart"/>
            <w:r w:rsidRPr="0000444C">
              <w:rPr>
                <w:rFonts w:ascii="Times New Roman" w:eastAsia="Calibri" w:hAnsi="Times New Roman" w:cs="Times New Roman"/>
                <w:sz w:val="20"/>
                <w:szCs w:val="20"/>
              </w:rPr>
              <w:t>terit.plān</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407 920,00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01.12</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Klientu apkalpošanas centrs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14 728,00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-100,00 (kārtējā </w:t>
            </w:r>
            <w:proofErr w:type="spellStart"/>
            <w:r w:rsidRPr="0000444C">
              <w:rPr>
                <w:rFonts w:ascii="Times New Roman" w:eastAsia="Calibri" w:hAnsi="Times New Roman" w:cs="Times New Roman"/>
                <w:sz w:val="20"/>
                <w:szCs w:val="20"/>
              </w:rPr>
              <w:t>rem.un</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iest.uztur.materiāli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(pašvaldību atmaksa valsts budžetam)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14 728,00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02.1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Deputāti, komitejas, komisijas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24 821,00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24 821,00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02.11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Lauksaimniecības komisija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620,00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620,00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02.12</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Vēlēšanu komisija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+6 952,00 (atalgojums)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+1 675,00 (Darba devēja VSAOI no pārējo darbinieku algām)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+530,00 (</w:t>
            </w:r>
            <w:proofErr w:type="spellStart"/>
            <w:r w:rsidRPr="0000444C">
              <w:rPr>
                <w:rFonts w:ascii="Times New Roman" w:eastAsia="Calibri" w:hAnsi="Times New Roman" w:cs="Times New Roman"/>
                <w:sz w:val="20"/>
                <w:szCs w:val="20"/>
              </w:rPr>
              <w:t>izdev.par</w:t>
            </w:r>
            <w:proofErr w:type="spellEnd"/>
            <w:r w:rsidRPr="0000444C">
              <w:rPr>
                <w:rFonts w:ascii="Times New Roman" w:eastAsia="Calibri" w:hAnsi="Times New Roman" w:cs="Times New Roman"/>
                <w:sz w:val="20"/>
                <w:szCs w:val="20"/>
              </w:rPr>
              <w:t xml:space="preserve"> precēm </w:t>
            </w:r>
            <w:proofErr w:type="spellStart"/>
            <w:r w:rsidRPr="0000444C">
              <w:rPr>
                <w:rFonts w:ascii="Times New Roman" w:eastAsia="Calibri" w:hAnsi="Times New Roman" w:cs="Times New Roman"/>
                <w:sz w:val="20"/>
                <w:szCs w:val="20"/>
              </w:rPr>
              <w:t>iest.adm.darb.nodr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w:t>
            </w:r>
            <w:proofErr w:type="spellStart"/>
            <w:r w:rsidRPr="0000444C">
              <w:rPr>
                <w:rFonts w:ascii="Times New Roman" w:eastAsia="Calibri" w:hAnsi="Times New Roman" w:cs="Times New Roman"/>
                <w:sz w:val="20"/>
                <w:szCs w:val="20"/>
              </w:rPr>
              <w:t>degv</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9 557,00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“Esi vesels – ieguldījums tavai nākotnei!”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18 063,00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+8 008,00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26 071,00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P23</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“Mana līdzdalība Rojas nākotnē”</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131,00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131,00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03.000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Sabiedriskā kārtība un drošība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153 746,00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153 746,00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03.1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Ugunsdrošības, glābšanas un civilās drošības dienesti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8 504,00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8 504,00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“Droša piekraste un jūra Latvijā un Igaunijā”</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73 730,00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73 730,00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04.1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Pašvaldības policija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53 962,00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-300,00 (apmācību </w:t>
            </w:r>
            <w:proofErr w:type="spellStart"/>
            <w:r w:rsidRPr="0000444C">
              <w:rPr>
                <w:rFonts w:ascii="Times New Roman" w:eastAsia="Calibri" w:hAnsi="Times New Roman" w:cs="Times New Roman"/>
                <w:sz w:val="20"/>
                <w:szCs w:val="20"/>
              </w:rPr>
              <w:t>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lastRenderedPageBreak/>
              <w:t xml:space="preserve">-396,00 (transporta </w:t>
            </w:r>
            <w:proofErr w:type="spellStart"/>
            <w:r w:rsidRPr="0000444C">
              <w:rPr>
                <w:rFonts w:ascii="Times New Roman" w:eastAsia="Calibri" w:hAnsi="Times New Roman" w:cs="Times New Roman"/>
                <w:sz w:val="20"/>
                <w:szCs w:val="20"/>
              </w:rPr>
              <w:t>uztur.un</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rem.izd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-373,00 (darba alga)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+673,00 (samaksa par virst.)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+96,00 (formas tērpi)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+600,00 (degviela)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lastRenderedPageBreak/>
              <w:t>53 962,00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05.1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Administratīvā komisija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2 550,00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2 550,00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P30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“Video drošības novērošanas kameru ierīkošana”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15 000,00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04.000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Ekonomiskā darbība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120 136,00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+ 5 253,00</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125 389,00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06.1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apvienotā būvvalde</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30 199,00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30 199,00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07.1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Transports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63 254,00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+1 600,00 (darba alga)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+400,00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+2 000,00 (transporta uzturēšana un remonts)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+1 253,00 (degviela)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68 507,00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08.1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tūrisma informācijas centrs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26 683,00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 (piemaksa)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+60,00 (sakaru </w:t>
            </w:r>
            <w:proofErr w:type="spellStart"/>
            <w:r w:rsidRPr="0000444C">
              <w:rPr>
                <w:rFonts w:ascii="Times New Roman" w:eastAsia="Calibri" w:hAnsi="Times New Roman" w:cs="Times New Roman"/>
                <w:sz w:val="20"/>
                <w:szCs w:val="20"/>
              </w:rPr>
              <w:t>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+32,00 (apkure)</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-12,00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saņ.apm.pakalp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 (</w:t>
            </w:r>
            <w:proofErr w:type="spellStart"/>
            <w:r w:rsidRPr="0000444C">
              <w:rPr>
                <w:rFonts w:ascii="Times New Roman" w:eastAsia="Calibri" w:hAnsi="Times New Roman" w:cs="Times New Roman"/>
                <w:sz w:val="20"/>
                <w:szCs w:val="20"/>
              </w:rPr>
              <w:t>nek.īp.apsaimn</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 (</w:t>
            </w:r>
            <w:proofErr w:type="spellStart"/>
            <w:r w:rsidRPr="0000444C">
              <w:rPr>
                <w:rFonts w:ascii="Times New Roman" w:eastAsia="Calibri" w:hAnsi="Times New Roman" w:cs="Times New Roman"/>
                <w:sz w:val="20"/>
                <w:szCs w:val="20"/>
              </w:rPr>
              <w:t>inf.sist.uztur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 (biedru naudas)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 </w:t>
            </w:r>
            <w:proofErr w:type="spellStart"/>
            <w:r w:rsidRPr="0000444C">
              <w:rPr>
                <w:rFonts w:ascii="Times New Roman" w:eastAsia="Calibri" w:hAnsi="Times New Roman" w:cs="Times New Roman"/>
                <w:sz w:val="20"/>
                <w:szCs w:val="20"/>
              </w:rPr>
              <w:t>adm.darb.nodr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 (</w:t>
            </w:r>
            <w:proofErr w:type="spellStart"/>
            <w:r w:rsidRPr="0000444C">
              <w:rPr>
                <w:rFonts w:ascii="Times New Roman" w:eastAsia="Calibri" w:hAnsi="Times New Roman" w:cs="Times New Roman"/>
                <w:sz w:val="20"/>
                <w:szCs w:val="20"/>
              </w:rPr>
              <w:t>degv</w:t>
            </w:r>
            <w:proofErr w:type="spellEnd"/>
            <w:r w:rsidRPr="0000444C">
              <w:rPr>
                <w:rFonts w:ascii="Times New Roman" w:eastAsia="Calibri" w:hAnsi="Times New Roman" w:cs="Times New Roman"/>
                <w:sz w:val="20"/>
                <w:szCs w:val="20"/>
              </w:rPr>
              <w:t>.)</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26 683,00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06.000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Pašvaldību teritoriju un mājokļu apsaimniekošana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774 551,00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+88 800,00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863 351,00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10.1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Ūdenssaimniecība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765,00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+95 000,00 („Ūdenssaimniecības pakalpojumu attīstība Rojā, III kārta”)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95 765,00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Ielu apgaismojums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52 307,00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52 307,00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12.1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Labiekārtošanas nodaļa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295 647,00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+1 000,00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+2 500,00 (darbības ar </w:t>
            </w:r>
            <w:proofErr w:type="spellStart"/>
            <w:r w:rsidRPr="0000444C">
              <w:rPr>
                <w:rFonts w:ascii="Times New Roman" w:eastAsia="Calibri" w:hAnsi="Times New Roman" w:cs="Times New Roman"/>
                <w:sz w:val="20"/>
                <w:szCs w:val="20"/>
              </w:rPr>
              <w:t>nek.īp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-4 500,00 (</w:t>
            </w:r>
            <w:proofErr w:type="spellStart"/>
            <w:r w:rsidRPr="0000444C">
              <w:rPr>
                <w:rFonts w:ascii="Times New Roman" w:eastAsia="Calibri" w:hAnsi="Times New Roman" w:cs="Times New Roman"/>
                <w:sz w:val="20"/>
                <w:szCs w:val="20"/>
              </w:rPr>
              <w:t>nek.īp.uzt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+12 528,00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+1 800,00 (kārtējā remonta un iestāžu </w:t>
            </w:r>
            <w:proofErr w:type="spellStart"/>
            <w:r w:rsidRPr="0000444C">
              <w:rPr>
                <w:rFonts w:ascii="Times New Roman" w:eastAsia="Calibri" w:hAnsi="Times New Roman" w:cs="Times New Roman"/>
                <w:sz w:val="20"/>
                <w:szCs w:val="20"/>
              </w:rPr>
              <w: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-400,00 (nodokļi un nodevas)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-308,00 (dotācija biedrībām)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 (procentu maks.)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-18 800,00 (attīstības pasākumi un </w:t>
            </w:r>
            <w:proofErr w:type="spellStart"/>
            <w:r w:rsidRPr="0000444C">
              <w:rPr>
                <w:rFonts w:ascii="Times New Roman" w:eastAsia="Calibri" w:hAnsi="Times New Roman" w:cs="Times New Roman"/>
                <w:sz w:val="20"/>
                <w:szCs w:val="20"/>
              </w:rPr>
              <w:t>progr</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289 447,00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12.11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Kapu teritorijas uzturēšana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29 389,00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29 389,00</w:t>
            </w:r>
          </w:p>
        </w:tc>
      </w:tr>
      <w:tr w:rsidR="0000444C" w:rsidRPr="0000444C" w:rsidTr="000426AF">
        <w:tc>
          <w:tcPr>
            <w:tcW w:w="1231" w:type="dxa"/>
            <w:shd w:val="clear" w:color="auto" w:fill="auto"/>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P14</w:t>
            </w:r>
          </w:p>
        </w:tc>
        <w:tc>
          <w:tcPr>
            <w:tcW w:w="2409"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“Apgaismota pastaigu takas izveide Rojas pludmalē”</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94 008,00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94 008,00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lastRenderedPageBreak/>
              <w:t>P19</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“Dabas tūrisms visiem”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10 199,00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+58,00 (dienas nauda ārvalstīs)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+25,00 (pārējie </w:t>
            </w:r>
            <w:proofErr w:type="spellStart"/>
            <w:r w:rsidRPr="0000444C">
              <w:rPr>
                <w:rFonts w:ascii="Times New Roman" w:eastAsia="Calibri" w:hAnsi="Times New Roman" w:cs="Times New Roman"/>
                <w:sz w:val="20"/>
                <w:szCs w:val="20"/>
              </w:rPr>
              <w:t>komn.izd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-169,00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+86,00 (</w:t>
            </w:r>
            <w:proofErr w:type="spellStart"/>
            <w:r w:rsidRPr="0000444C">
              <w:rPr>
                <w:rFonts w:ascii="Times New Roman" w:eastAsia="Calibri" w:hAnsi="Times New Roman" w:cs="Times New Roman"/>
                <w:sz w:val="20"/>
                <w:szCs w:val="20"/>
              </w:rPr>
              <w:t>saimn.pamatl</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10 199,00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w:t>
            </w:r>
            <w:proofErr w:type="spellStart"/>
            <w:r w:rsidRPr="0000444C">
              <w:rPr>
                <w:rFonts w:ascii="Times New Roman" w:eastAsia="Times New Roman" w:hAnsi="Times New Roman" w:cs="Times New Roman"/>
                <w:kern w:val="1"/>
                <w:sz w:val="24"/>
                <w:szCs w:val="24"/>
                <w:lang w:eastAsia="ar-SA"/>
              </w:rPr>
              <w:t>Mazupītes</w:t>
            </w:r>
            <w:proofErr w:type="spellEnd"/>
            <w:r w:rsidRPr="0000444C">
              <w:rPr>
                <w:rFonts w:ascii="Times New Roman" w:eastAsia="Times New Roman" w:hAnsi="Times New Roman" w:cs="Times New Roman"/>
                <w:kern w:val="1"/>
                <w:sz w:val="24"/>
                <w:szCs w:val="24"/>
                <w:lang w:eastAsia="ar-SA"/>
              </w:rPr>
              <w:t xml:space="preserve"> gultnes pārveidošana”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278 056,00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278 056,00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P28</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“Piekrastes apsaimniekošanas praktisko aktivitāšu realizēšana”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14 180,00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14 180,00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08.000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Atpūta, kultūra un reliģija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4 048 739,00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-577,00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4 048 162,00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13.1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Sporta organizēšana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18 353,00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+400,00 (</w:t>
            </w:r>
            <w:proofErr w:type="spellStart"/>
            <w:r w:rsidRPr="0000444C">
              <w:rPr>
                <w:rFonts w:ascii="Times New Roman" w:eastAsia="Calibri" w:hAnsi="Times New Roman" w:cs="Times New Roman"/>
                <w:sz w:val="20"/>
                <w:szCs w:val="20"/>
              </w:rPr>
              <w:t>uzņēm.līg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-207,00 (pārējie </w:t>
            </w:r>
            <w:proofErr w:type="spellStart"/>
            <w:r w:rsidRPr="0000444C">
              <w:rPr>
                <w:rFonts w:ascii="Times New Roman" w:eastAsia="Calibri" w:hAnsi="Times New Roman" w:cs="Times New Roman"/>
                <w:sz w:val="20"/>
                <w:szCs w:val="20"/>
              </w:rPr>
              <w:t>komnd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-216,00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+18,00 (</w:t>
            </w:r>
            <w:proofErr w:type="spellStart"/>
            <w:r w:rsidRPr="0000444C">
              <w:rPr>
                <w:rFonts w:ascii="Times New Roman" w:eastAsia="Calibri" w:hAnsi="Times New Roman" w:cs="Times New Roman"/>
                <w:sz w:val="20"/>
                <w:szCs w:val="20"/>
              </w:rPr>
              <w:t>pērējie</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rmontd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-2 684,00 (biedru naudas)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+2 368,00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+216,00 (</w:t>
            </w:r>
            <w:proofErr w:type="spellStart"/>
            <w:r w:rsidRPr="0000444C">
              <w:rPr>
                <w:rFonts w:ascii="Times New Roman" w:eastAsia="Calibri" w:hAnsi="Times New Roman" w:cs="Times New Roman"/>
                <w:sz w:val="20"/>
                <w:szCs w:val="20"/>
              </w:rPr>
              <w:t>degv</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+23,00 (zāles)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+32,00 (</w:t>
            </w:r>
            <w:proofErr w:type="spellStart"/>
            <w:r w:rsidRPr="0000444C">
              <w:rPr>
                <w:rFonts w:ascii="Times New Roman" w:eastAsia="Calibri" w:hAnsi="Times New Roman" w:cs="Times New Roman"/>
                <w:sz w:val="20"/>
                <w:szCs w:val="20"/>
              </w:rPr>
              <w:t>kārt.rem.un</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18 353,00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14.1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Stadions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131 566,00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komnad.izd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+250,00 (pārējie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+150,00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-400,00 (transportlīdzekļu noma)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+710,00 (inventārs)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-50,00 (transporta </w:t>
            </w:r>
            <w:proofErr w:type="spellStart"/>
            <w:r w:rsidRPr="0000444C">
              <w:rPr>
                <w:rFonts w:ascii="Times New Roman" w:eastAsia="Calibri" w:hAnsi="Times New Roman" w:cs="Times New Roman"/>
                <w:sz w:val="20"/>
                <w:szCs w:val="20"/>
              </w:rPr>
              <w:t>uzt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+2 884,00 (pārējie </w:t>
            </w:r>
            <w:proofErr w:type="spellStart"/>
            <w:r w:rsidRPr="0000444C">
              <w:rPr>
                <w:rFonts w:ascii="Times New Roman" w:eastAsia="Calibri" w:hAnsi="Times New Roman" w:cs="Times New Roman"/>
                <w:sz w:val="20"/>
                <w:szCs w:val="20"/>
              </w:rPr>
              <w:t>nek.īp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+930,00 (</w:t>
            </w:r>
            <w:proofErr w:type="spellStart"/>
            <w:r w:rsidRPr="0000444C">
              <w:rPr>
                <w:rFonts w:ascii="Times New Roman" w:eastAsia="Calibri" w:hAnsi="Times New Roman" w:cs="Times New Roman"/>
                <w:sz w:val="20"/>
                <w:szCs w:val="20"/>
              </w:rPr>
              <w:t>saimn.pamatlīdz</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-1 640,00 (pārējie </w:t>
            </w:r>
            <w:proofErr w:type="spellStart"/>
            <w:r w:rsidRPr="0000444C">
              <w:rPr>
                <w:rFonts w:ascii="Times New Roman" w:eastAsia="Calibri" w:hAnsi="Times New Roman" w:cs="Times New Roman"/>
                <w:sz w:val="20"/>
                <w:szCs w:val="20"/>
              </w:rPr>
              <w:t>pamatlīdz</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+65,00 (kapitālais remonts un </w:t>
            </w:r>
            <w:proofErr w:type="spellStart"/>
            <w:r w:rsidRPr="0000444C">
              <w:rPr>
                <w:rFonts w:ascii="Times New Roman" w:eastAsia="Calibri" w:hAnsi="Times New Roman" w:cs="Times New Roman"/>
                <w:sz w:val="20"/>
                <w:szCs w:val="20"/>
              </w:rPr>
              <w:t>rekontr</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134 515,00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15.1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bibliotēka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41 868,00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-150,00 (pārējie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+150,00 (biroja preces)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41 868,00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16.1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Kaltenes bibliotēka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18 618,00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18 618,00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17.1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Muzejs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64 346,00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+780,00 (</w:t>
            </w:r>
            <w:proofErr w:type="spellStart"/>
            <w:r w:rsidRPr="0000444C">
              <w:rPr>
                <w:rFonts w:ascii="Times New Roman" w:eastAsia="Calibri" w:hAnsi="Times New Roman" w:cs="Times New Roman"/>
                <w:sz w:val="20"/>
                <w:szCs w:val="20"/>
              </w:rPr>
              <w:t>uzņ.līg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-80,00 (</w:t>
            </w:r>
            <w:proofErr w:type="spellStart"/>
            <w:r w:rsidRPr="0000444C">
              <w:rPr>
                <w:rFonts w:ascii="Times New Roman" w:eastAsia="Calibri" w:hAnsi="Times New Roman" w:cs="Times New Roman"/>
                <w:sz w:val="20"/>
                <w:szCs w:val="20"/>
              </w:rPr>
              <w:t>autoratl.līg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 (pārējie </w:t>
            </w:r>
            <w:proofErr w:type="spellStart"/>
            <w:r w:rsidRPr="0000444C">
              <w:rPr>
                <w:rFonts w:ascii="Times New Roman" w:eastAsia="Calibri" w:hAnsi="Times New Roman" w:cs="Times New Roman"/>
                <w:sz w:val="20"/>
                <w:szCs w:val="20"/>
              </w:rPr>
              <w:t>komand.izd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+25,00 (elektr.)</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-25,00 (</w:t>
            </w:r>
            <w:proofErr w:type="spellStart"/>
            <w:r w:rsidRPr="0000444C">
              <w:rPr>
                <w:rFonts w:ascii="Times New Roman" w:eastAsia="Calibri" w:hAnsi="Times New Roman" w:cs="Times New Roman"/>
                <w:sz w:val="20"/>
                <w:szCs w:val="20"/>
              </w:rPr>
              <w:t>apm.pakal</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-100,00 (pārējie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-500,00 (ēku, būvju un telpu </w:t>
            </w:r>
            <w:proofErr w:type="spellStart"/>
            <w:r w:rsidRPr="0000444C">
              <w:rPr>
                <w:rFonts w:ascii="Times New Roman" w:eastAsia="Calibri" w:hAnsi="Times New Roman" w:cs="Times New Roman"/>
                <w:sz w:val="20"/>
                <w:szCs w:val="20"/>
              </w:rPr>
              <w:t>kārt.rem</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+145,00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 (</w:t>
            </w:r>
            <w:proofErr w:type="spellStart"/>
            <w:r w:rsidRPr="0000444C">
              <w:rPr>
                <w:rFonts w:ascii="Times New Roman" w:eastAsia="Calibri" w:hAnsi="Times New Roman" w:cs="Times New Roman"/>
                <w:sz w:val="20"/>
                <w:szCs w:val="20"/>
              </w:rPr>
              <w:t>invent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 </w:t>
            </w:r>
            <w:proofErr w:type="spellStart"/>
            <w:r w:rsidRPr="0000444C">
              <w:rPr>
                <w:rFonts w:ascii="Times New Roman" w:eastAsia="Calibri" w:hAnsi="Times New Roman" w:cs="Times New Roman"/>
                <w:sz w:val="20"/>
                <w:szCs w:val="20"/>
              </w:rPr>
              <w:t>adm.darb.nodr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(kurināmais)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-2000,00 (attīstības </w:t>
            </w:r>
            <w:proofErr w:type="spellStart"/>
            <w:r w:rsidRPr="0000444C">
              <w:rPr>
                <w:rFonts w:ascii="Times New Roman" w:eastAsia="Calibri" w:hAnsi="Times New Roman" w:cs="Times New Roman"/>
                <w:sz w:val="20"/>
                <w:szCs w:val="20"/>
              </w:rPr>
              <w:t>progr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+1506,00 (pārējie </w:t>
            </w:r>
            <w:proofErr w:type="spellStart"/>
            <w:r w:rsidRPr="0000444C">
              <w:rPr>
                <w:rFonts w:ascii="Times New Roman" w:eastAsia="Calibri" w:hAnsi="Times New Roman" w:cs="Times New Roman"/>
                <w:sz w:val="20"/>
                <w:szCs w:val="20"/>
              </w:rPr>
              <w:t>pamatl</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+6,00 (antīkie </w:t>
            </w:r>
            <w:proofErr w:type="spellStart"/>
            <w:r w:rsidRPr="0000444C">
              <w:rPr>
                <w:rFonts w:ascii="Times New Roman" w:eastAsia="Calibri" w:hAnsi="Times New Roman" w:cs="Times New Roman"/>
                <w:sz w:val="20"/>
                <w:szCs w:val="20"/>
              </w:rPr>
              <w:t>priekšm</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64 377,00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lastRenderedPageBreak/>
              <w:t>P10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“Rojas Jūras zvejniecības muzeja brīvdabas teritorijas labiekārtošana, nodrošinot novada kultūras mantojuma popularizēšanu un pieejamību”</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38 554,00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38 554,00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19.1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Muzeja filiāle “Kaltenes klubs”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58 402,00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+150,00 (piemaksa)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 (</w:t>
            </w:r>
            <w:proofErr w:type="spellStart"/>
            <w:r w:rsidRPr="0000444C">
              <w:rPr>
                <w:rFonts w:ascii="Times New Roman" w:eastAsia="Calibri" w:hAnsi="Times New Roman" w:cs="Times New Roman"/>
                <w:sz w:val="20"/>
                <w:szCs w:val="20"/>
              </w:rPr>
              <w:t>autoruzr.līg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 (</w:t>
            </w:r>
            <w:proofErr w:type="spellStart"/>
            <w:r w:rsidRPr="0000444C">
              <w:rPr>
                <w:rFonts w:ascii="Times New Roman" w:eastAsia="Calibri" w:hAnsi="Times New Roman" w:cs="Times New Roman"/>
                <w:sz w:val="20"/>
                <w:szCs w:val="20"/>
              </w:rPr>
              <w:t>vesel.izd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-205,00 (pasākumi)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+1292,00 (ēku, būvju un telpu </w:t>
            </w:r>
            <w:proofErr w:type="spellStart"/>
            <w:r w:rsidRPr="0000444C">
              <w:rPr>
                <w:rFonts w:ascii="Times New Roman" w:eastAsia="Calibri" w:hAnsi="Times New Roman" w:cs="Times New Roman"/>
                <w:sz w:val="20"/>
                <w:szCs w:val="20"/>
              </w:rPr>
              <w:t>kārt.rem</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+450,00 (iekārtu īre un noma)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-137,00 (</w:t>
            </w:r>
            <w:proofErr w:type="spellStart"/>
            <w:r w:rsidRPr="0000444C">
              <w:rPr>
                <w:rFonts w:ascii="Times New Roman" w:eastAsia="Calibri" w:hAnsi="Times New Roman" w:cs="Times New Roman"/>
                <w:sz w:val="20"/>
                <w:szCs w:val="20"/>
              </w:rPr>
              <w:t>invent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 </w:t>
            </w:r>
            <w:proofErr w:type="spellStart"/>
            <w:r w:rsidRPr="0000444C">
              <w:rPr>
                <w:rFonts w:ascii="Times New Roman" w:eastAsia="Calibri" w:hAnsi="Times New Roman" w:cs="Times New Roman"/>
                <w:sz w:val="20"/>
                <w:szCs w:val="20"/>
              </w:rPr>
              <w:t>adm.darb.nodr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+150,00 (</w:t>
            </w:r>
            <w:proofErr w:type="spellStart"/>
            <w:r w:rsidRPr="0000444C">
              <w:rPr>
                <w:rFonts w:ascii="Times New Roman" w:eastAsia="Calibri" w:hAnsi="Times New Roman" w:cs="Times New Roman"/>
                <w:sz w:val="20"/>
                <w:szCs w:val="20"/>
              </w:rPr>
              <w:t>iest.uztur.mat</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59 062,00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P17</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“Kaltenes kluba pārbūve par jūras kultūras mantojuma ekspozīcijas centru”</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116 927,00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116 927,00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18.1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Kultūras centrs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337 592,00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-910,00 (</w:t>
            </w:r>
            <w:proofErr w:type="spellStart"/>
            <w:r w:rsidRPr="0000444C">
              <w:rPr>
                <w:rFonts w:ascii="Times New Roman" w:eastAsia="Calibri" w:hAnsi="Times New Roman" w:cs="Times New Roman"/>
                <w:sz w:val="20"/>
                <w:szCs w:val="20"/>
              </w:rPr>
              <w:t>transp.pakalp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+2 410,00 (pasākumi)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-1500,00 (pulciņi)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337 592,00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18.11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Kultūras centra </w:t>
            </w:r>
            <w:proofErr w:type="spellStart"/>
            <w:r w:rsidRPr="0000444C">
              <w:rPr>
                <w:rFonts w:ascii="Times New Roman" w:eastAsia="Times New Roman" w:hAnsi="Times New Roman" w:cs="Times New Roman"/>
                <w:kern w:val="1"/>
                <w:sz w:val="24"/>
                <w:szCs w:val="24"/>
                <w:lang w:eastAsia="ar-SA"/>
              </w:rPr>
              <w:t>Zvejnieksvētki</w:t>
            </w:r>
            <w:proofErr w:type="spellEnd"/>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21 497,00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-575,00 (uzņēmuma </w:t>
            </w:r>
            <w:proofErr w:type="spellStart"/>
            <w:r w:rsidRPr="0000444C">
              <w:rPr>
                <w:rFonts w:ascii="Times New Roman" w:eastAsia="Calibri" w:hAnsi="Times New Roman" w:cs="Times New Roman"/>
                <w:sz w:val="20"/>
                <w:szCs w:val="20"/>
              </w:rPr>
              <w:t>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167,00 (</w:t>
            </w:r>
            <w:proofErr w:type="spellStart"/>
            <w:r w:rsidRPr="0000444C">
              <w:rPr>
                <w:rFonts w:ascii="Times New Roman" w:eastAsia="Calibri" w:hAnsi="Times New Roman" w:cs="Times New Roman"/>
                <w:sz w:val="20"/>
                <w:szCs w:val="20"/>
              </w:rPr>
              <w:t>autorlīdz.līg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-186,00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123,00 (</w:t>
            </w:r>
            <w:proofErr w:type="spellStart"/>
            <w:r w:rsidRPr="0000444C">
              <w:rPr>
                <w:rFonts w:ascii="Times New Roman" w:eastAsia="Calibri" w:hAnsi="Times New Roman" w:cs="Times New Roman"/>
                <w:sz w:val="20"/>
                <w:szCs w:val="20"/>
              </w:rPr>
              <w:t>elektroener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-5 613,00 (pasākuma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-293,00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-35,00 (</w:t>
            </w:r>
            <w:proofErr w:type="spellStart"/>
            <w:r w:rsidRPr="0000444C">
              <w:rPr>
                <w:rFonts w:ascii="Times New Roman" w:eastAsia="Calibri" w:hAnsi="Times New Roman" w:cs="Times New Roman"/>
                <w:sz w:val="20"/>
                <w:szCs w:val="20"/>
              </w:rPr>
              <w:t>inf.sist.uzt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-15,00 (iekārta, aparatūra un </w:t>
            </w:r>
            <w:proofErr w:type="spellStart"/>
            <w:r w:rsidRPr="0000444C">
              <w:rPr>
                <w:rFonts w:ascii="Times New Roman" w:eastAsia="Calibri" w:hAnsi="Times New Roman" w:cs="Times New Roman"/>
                <w:sz w:val="20"/>
                <w:szCs w:val="20"/>
              </w:rPr>
              <w:t>inv.īre</w:t>
            </w:r>
            <w:proofErr w:type="spellEnd"/>
            <w:r w:rsidRPr="0000444C">
              <w:rPr>
                <w:rFonts w:ascii="Times New Roman" w:eastAsia="Calibri" w:hAnsi="Times New Roman" w:cs="Times New Roman"/>
                <w:sz w:val="20"/>
                <w:szCs w:val="20"/>
              </w:rPr>
              <w:t xml:space="preserve"> un noma)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15 070,00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18.12</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“Latvijas valsts simtgades pasākumi”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+165,00 (</w:t>
            </w:r>
            <w:proofErr w:type="spellStart"/>
            <w:r w:rsidRPr="0000444C">
              <w:rPr>
                <w:rFonts w:ascii="Times New Roman" w:eastAsia="Calibri" w:hAnsi="Times New Roman" w:cs="Times New Roman"/>
                <w:sz w:val="20"/>
                <w:szCs w:val="20"/>
              </w:rPr>
              <w:t>izd.transp.pakalp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+2 045,00 (pasākumi)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6 210,00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20.1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Informatīvais izdevums “Banga”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26 126,00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26 126,00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P24</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“Izstādes “Goda grāmata” izveide”</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4 788,00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4 788,00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P25</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“Vieta sportiskām aktivitātēm”</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162 096,00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162 096,00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P29</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“Rojas brīvdabas estrādes būvniecība”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3 004 006,00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3 004 006,00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t>09.000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Izglītība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1 844 403,00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+33 742,00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1 878 145,00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PII “Zelta Zivtiņa”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260 044,00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-411,00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+608,00 (kurināmais)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lastRenderedPageBreak/>
              <w:t>-197,00 (mīkstais inventārs)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lastRenderedPageBreak/>
              <w:t>260 044,00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22.1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Rojupes PII “Saulespuķe”</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253 590,00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+2 951,00 (pedagogu algas PF)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+1 922,00 (pedagogu algas VF)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-380,00 (piemaksas no VF)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+843,00 (darba </w:t>
            </w:r>
            <w:proofErr w:type="spellStart"/>
            <w:r w:rsidRPr="0000444C">
              <w:rPr>
                <w:rFonts w:ascii="Times New Roman" w:eastAsia="Calibri" w:hAnsi="Times New Roman" w:cs="Times New Roman"/>
                <w:sz w:val="20"/>
                <w:szCs w:val="20"/>
              </w:rPr>
              <w:t>dev.VSAOI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 (piemaksa par papildus darbu PF)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-130,00 (uzņēmuma </w:t>
            </w:r>
            <w:proofErr w:type="spellStart"/>
            <w:r w:rsidRPr="0000444C">
              <w:rPr>
                <w:rFonts w:ascii="Times New Roman" w:eastAsia="Calibri" w:hAnsi="Times New Roman" w:cs="Times New Roman"/>
                <w:sz w:val="20"/>
                <w:szCs w:val="20"/>
              </w:rPr>
              <w:t>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+711,00 (darba devēja VSAOI)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+130,00 (sakari)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ūdeni)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+1 000,00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elektr.)</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+267,00 (pārējie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 (</w:t>
            </w:r>
            <w:proofErr w:type="spellStart"/>
            <w:r w:rsidRPr="0000444C">
              <w:rPr>
                <w:rFonts w:ascii="Times New Roman" w:eastAsia="Calibri" w:hAnsi="Times New Roman" w:cs="Times New Roman"/>
                <w:sz w:val="20"/>
                <w:szCs w:val="20"/>
              </w:rPr>
              <w:t>nek.īp.ūztur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+1991,00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-400,00 (</w:t>
            </w:r>
            <w:proofErr w:type="spellStart"/>
            <w:r w:rsidRPr="0000444C">
              <w:rPr>
                <w:rFonts w:ascii="Times New Roman" w:eastAsia="Calibri" w:hAnsi="Times New Roman" w:cs="Times New Roman"/>
                <w:sz w:val="20"/>
                <w:szCs w:val="20"/>
              </w:rPr>
              <w:t>invent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+1009,00 (kurināmais)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+500,00 (kārtējā </w:t>
            </w:r>
            <w:proofErr w:type="spellStart"/>
            <w:r w:rsidRPr="0000444C">
              <w:rPr>
                <w:rFonts w:ascii="Times New Roman" w:eastAsia="Calibri" w:hAnsi="Times New Roman" w:cs="Times New Roman"/>
                <w:sz w:val="20"/>
                <w:szCs w:val="20"/>
              </w:rPr>
              <w:t>rem.un</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iest.uzt.mat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-250,00 (pārtikas preces)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265 054,00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23.1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vidusskola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766 941,00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+3 849,00 (pedagogu algas VF)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+1 612,00 (Interešu </w:t>
            </w:r>
            <w:proofErr w:type="spellStart"/>
            <w:r w:rsidRPr="0000444C">
              <w:rPr>
                <w:rFonts w:ascii="Times New Roman" w:eastAsia="Calibri" w:hAnsi="Times New Roman" w:cs="Times New Roman"/>
                <w:sz w:val="20"/>
                <w:szCs w:val="20"/>
              </w:rPr>
              <w:t>izgl</w:t>
            </w:r>
            <w:proofErr w:type="spellEnd"/>
            <w:r w:rsidRPr="0000444C">
              <w:rPr>
                <w:rFonts w:ascii="Times New Roman" w:eastAsia="Calibri" w:hAnsi="Times New Roman" w:cs="Times New Roman"/>
                <w:sz w:val="20"/>
                <w:szCs w:val="20"/>
              </w:rPr>
              <w:t>. VF)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+1 315,00 (darba </w:t>
            </w:r>
            <w:proofErr w:type="spellStart"/>
            <w:r w:rsidRPr="0000444C">
              <w:rPr>
                <w:rFonts w:ascii="Times New Roman" w:eastAsia="Calibri" w:hAnsi="Times New Roman" w:cs="Times New Roman"/>
                <w:sz w:val="20"/>
                <w:szCs w:val="20"/>
              </w:rPr>
              <w:t>dev.VSAOI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+2 015,00 ((pedagogu algas VF)</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+485,00 (darba </w:t>
            </w:r>
            <w:proofErr w:type="spellStart"/>
            <w:r w:rsidRPr="0000444C">
              <w:rPr>
                <w:rFonts w:ascii="Times New Roman" w:eastAsia="Calibri" w:hAnsi="Times New Roman" w:cs="Times New Roman"/>
                <w:sz w:val="20"/>
                <w:szCs w:val="20"/>
              </w:rPr>
              <w:t>dev.VSAOI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+300,00 (</w:t>
            </w:r>
            <w:proofErr w:type="spellStart"/>
            <w:r w:rsidRPr="0000444C">
              <w:rPr>
                <w:rFonts w:ascii="Times New Roman" w:eastAsia="Calibri" w:hAnsi="Times New Roman" w:cs="Times New Roman"/>
                <w:sz w:val="20"/>
                <w:szCs w:val="20"/>
              </w:rPr>
              <w:t>autoratl.līg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-300,00 (</w:t>
            </w:r>
            <w:proofErr w:type="spellStart"/>
            <w:r w:rsidRPr="0000444C">
              <w:rPr>
                <w:rFonts w:ascii="Times New Roman" w:eastAsia="Calibri" w:hAnsi="Times New Roman" w:cs="Times New Roman"/>
                <w:sz w:val="20"/>
                <w:szCs w:val="20"/>
              </w:rPr>
              <w:t>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404,00 (ēku, būvju un telpu </w:t>
            </w:r>
            <w:proofErr w:type="spellStart"/>
            <w:r w:rsidRPr="0000444C">
              <w:rPr>
                <w:rFonts w:ascii="Times New Roman" w:eastAsia="Calibri" w:hAnsi="Times New Roman" w:cs="Times New Roman"/>
                <w:sz w:val="20"/>
                <w:szCs w:val="20"/>
              </w:rPr>
              <w:t>rem</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+4 980,00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+960,00 (inventārs)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(zāles)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+300,00 (kārtējā </w:t>
            </w:r>
            <w:proofErr w:type="spellStart"/>
            <w:r w:rsidRPr="0000444C">
              <w:rPr>
                <w:rFonts w:ascii="Times New Roman" w:eastAsia="Calibri" w:hAnsi="Times New Roman" w:cs="Times New Roman"/>
                <w:sz w:val="20"/>
                <w:szCs w:val="20"/>
              </w:rPr>
              <w:t>rem.un</w:t>
            </w:r>
            <w:proofErr w:type="spellEnd"/>
            <w:r w:rsidRPr="0000444C">
              <w:rPr>
                <w:rFonts w:ascii="Times New Roman" w:eastAsia="Calibri" w:hAnsi="Times New Roman" w:cs="Times New Roman"/>
                <w:sz w:val="20"/>
                <w:szCs w:val="20"/>
              </w:rPr>
              <w:t xml:space="preserve"> </w:t>
            </w:r>
            <w:proofErr w:type="spellStart"/>
            <w:r w:rsidRPr="0000444C">
              <w:rPr>
                <w:rFonts w:ascii="Times New Roman" w:eastAsia="Calibri" w:hAnsi="Times New Roman" w:cs="Times New Roman"/>
                <w:sz w:val="20"/>
                <w:szCs w:val="20"/>
              </w:rPr>
              <w:t>iest.uzt.mat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(mīkstais inv.)</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(virtuves inv.)</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-272,00 (mācību līdz.)</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+148,00 (darba </w:t>
            </w:r>
            <w:proofErr w:type="spellStart"/>
            <w:r w:rsidRPr="0000444C">
              <w:rPr>
                <w:rFonts w:ascii="Times New Roman" w:eastAsia="Calibri" w:hAnsi="Times New Roman" w:cs="Times New Roman"/>
                <w:sz w:val="20"/>
                <w:szCs w:val="20"/>
              </w:rPr>
              <w:t>burtn</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-70,00 (periodika)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+272,00 (</w:t>
            </w:r>
            <w:proofErr w:type="spellStart"/>
            <w:r w:rsidRPr="0000444C">
              <w:rPr>
                <w:rFonts w:ascii="Times New Roman" w:eastAsia="Calibri" w:hAnsi="Times New Roman" w:cs="Times New Roman"/>
                <w:sz w:val="20"/>
                <w:szCs w:val="20"/>
              </w:rPr>
              <w:t>saimn.pamatl</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+122,00 (mācību </w:t>
            </w:r>
            <w:proofErr w:type="spellStart"/>
            <w:r w:rsidRPr="0000444C">
              <w:rPr>
                <w:rFonts w:ascii="Times New Roman" w:eastAsia="Calibri" w:hAnsi="Times New Roman" w:cs="Times New Roman"/>
                <w:sz w:val="20"/>
                <w:szCs w:val="20"/>
              </w:rPr>
              <w:t>liter</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782 061,00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P13</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“Karjeras atbalsts Rojas vidusskolā”</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7 115,00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+350,00 (</w:t>
            </w:r>
            <w:proofErr w:type="spellStart"/>
            <w:r w:rsidRPr="0000444C">
              <w:rPr>
                <w:rFonts w:ascii="Times New Roman" w:eastAsia="Calibri" w:hAnsi="Times New Roman" w:cs="Times New Roman"/>
                <w:sz w:val="20"/>
                <w:szCs w:val="20"/>
              </w:rPr>
              <w:t>uzņ.līg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+146,00 (darba </w:t>
            </w:r>
            <w:proofErr w:type="spellStart"/>
            <w:r w:rsidRPr="0000444C">
              <w:rPr>
                <w:rFonts w:ascii="Times New Roman" w:eastAsia="Calibri" w:hAnsi="Times New Roman" w:cs="Times New Roman"/>
                <w:sz w:val="20"/>
                <w:szCs w:val="20"/>
              </w:rPr>
              <w:t>dev.VSAOI</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w:t>
            </w:r>
            <w:proofErr w:type="spellStart"/>
            <w:r w:rsidRPr="0000444C">
              <w:rPr>
                <w:rFonts w:ascii="Times New Roman" w:eastAsia="Calibri" w:hAnsi="Times New Roman" w:cs="Times New Roman"/>
                <w:sz w:val="20"/>
                <w:szCs w:val="20"/>
              </w:rPr>
              <w:t>komand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-15,00 (</w:t>
            </w:r>
            <w:proofErr w:type="spellStart"/>
            <w:r w:rsidRPr="0000444C">
              <w:rPr>
                <w:rFonts w:ascii="Times New Roman" w:eastAsia="Calibri" w:hAnsi="Times New Roman" w:cs="Times New Roman"/>
                <w:sz w:val="20"/>
                <w:szCs w:val="20"/>
              </w:rPr>
              <w:t>vesel.izd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+5415,00,00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+401,00 (</w:t>
            </w:r>
            <w:proofErr w:type="spellStart"/>
            <w:r w:rsidRPr="0000444C">
              <w:rPr>
                <w:rFonts w:ascii="Times New Roman" w:eastAsia="Calibri" w:hAnsi="Times New Roman" w:cs="Times New Roman"/>
                <w:sz w:val="20"/>
                <w:szCs w:val="20"/>
              </w:rPr>
              <w:t>degv</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13 612,00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P22</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“Atbalsts izglītojamo individuālo kompetenču attīstībai”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17 445,00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-2 975,00 (</w:t>
            </w:r>
            <w:proofErr w:type="spellStart"/>
            <w:r w:rsidRPr="0000444C">
              <w:rPr>
                <w:rFonts w:ascii="Times New Roman" w:eastAsia="Calibri" w:hAnsi="Times New Roman" w:cs="Times New Roman"/>
                <w:sz w:val="20"/>
                <w:szCs w:val="20"/>
              </w:rPr>
              <w:t>uzņ.līg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-597,00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+60,00 (biedru naudas)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+54,00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+194,00 (inventārs)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+252,00 (</w:t>
            </w:r>
            <w:proofErr w:type="spellStart"/>
            <w:r w:rsidRPr="0000444C">
              <w:rPr>
                <w:rFonts w:ascii="Times New Roman" w:eastAsia="Calibri" w:hAnsi="Times New Roman" w:cs="Times New Roman"/>
                <w:sz w:val="20"/>
                <w:szCs w:val="20"/>
              </w:rPr>
              <w:t>māc.līdz</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17 445,00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lastRenderedPageBreak/>
              <w:t>24.1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Mūzikas un Mākslas skola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219 364,00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+86,00 (</w:t>
            </w:r>
            <w:proofErr w:type="spellStart"/>
            <w:r w:rsidRPr="0000444C">
              <w:rPr>
                <w:rFonts w:ascii="Times New Roman" w:eastAsia="Calibri" w:hAnsi="Times New Roman" w:cs="Times New Roman"/>
                <w:sz w:val="20"/>
                <w:szCs w:val="20"/>
              </w:rPr>
              <w:t>izd.tansp.pakalp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+200,00 (veselības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-86,00 (</w:t>
            </w:r>
            <w:proofErr w:type="spellStart"/>
            <w:r w:rsidRPr="0000444C">
              <w:rPr>
                <w:rFonts w:ascii="Times New Roman" w:eastAsia="Calibri" w:hAnsi="Times New Roman" w:cs="Times New Roman"/>
                <w:sz w:val="20"/>
                <w:szCs w:val="20"/>
              </w:rPr>
              <w:t>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-1420,00 (ēku, būvju un telpu </w:t>
            </w:r>
            <w:proofErr w:type="spellStart"/>
            <w:r w:rsidRPr="0000444C">
              <w:rPr>
                <w:rFonts w:ascii="Times New Roman" w:eastAsia="Calibri" w:hAnsi="Times New Roman" w:cs="Times New Roman"/>
                <w:sz w:val="20"/>
                <w:szCs w:val="20"/>
              </w:rPr>
              <w:t>kārt.rem</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+200,00 (iekārtas, </w:t>
            </w:r>
            <w:proofErr w:type="spellStart"/>
            <w:r w:rsidRPr="0000444C">
              <w:rPr>
                <w:rFonts w:ascii="Times New Roman" w:eastAsia="Calibri" w:hAnsi="Times New Roman" w:cs="Times New Roman"/>
                <w:sz w:val="20"/>
                <w:szCs w:val="20"/>
              </w:rPr>
              <w:t>invent.un</w:t>
            </w:r>
            <w:proofErr w:type="spellEnd"/>
            <w:r w:rsidRPr="0000444C">
              <w:rPr>
                <w:rFonts w:ascii="Times New Roman" w:eastAsia="Calibri" w:hAnsi="Times New Roman" w:cs="Times New Roman"/>
                <w:sz w:val="20"/>
                <w:szCs w:val="20"/>
              </w:rPr>
              <w:t xml:space="preserve"> aparatūras remonts)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+1 000,00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 (datortehnika)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219 364,00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25.1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sporta skola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96 878,00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+214,00 (piemaksa par papildus darbu pārējiem darbiniekiem)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-214,00 (piemaksa par papildus darbu pedagogiem)</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+659,00 (</w:t>
            </w:r>
            <w:proofErr w:type="spellStart"/>
            <w:r w:rsidRPr="0000444C">
              <w:rPr>
                <w:rFonts w:ascii="Times New Roman" w:eastAsia="Calibri" w:hAnsi="Times New Roman" w:cs="Times New Roman"/>
                <w:sz w:val="20"/>
                <w:szCs w:val="20"/>
              </w:rPr>
              <w:t>uzņēm.līg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(dienas nauda)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-471,00 (pārējie </w:t>
            </w:r>
            <w:proofErr w:type="spellStart"/>
            <w:r w:rsidRPr="0000444C">
              <w:rPr>
                <w:rFonts w:ascii="Times New Roman" w:eastAsia="Calibri" w:hAnsi="Times New Roman" w:cs="Times New Roman"/>
                <w:sz w:val="20"/>
                <w:szCs w:val="20"/>
              </w:rPr>
              <w:t>komand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-446,00 (dienas nauda ārvalstī)</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-360,00 (</w:t>
            </w:r>
            <w:proofErr w:type="spellStart"/>
            <w:r w:rsidRPr="0000444C">
              <w:rPr>
                <w:rFonts w:ascii="Times New Roman" w:eastAsia="Calibri" w:hAnsi="Times New Roman" w:cs="Times New Roman"/>
                <w:sz w:val="20"/>
                <w:szCs w:val="20"/>
              </w:rPr>
              <w:t>transp.pakalp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+9,00 (veselības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-63,00 (apmācību </w:t>
            </w:r>
            <w:proofErr w:type="spellStart"/>
            <w:r w:rsidRPr="0000444C">
              <w:rPr>
                <w:rFonts w:ascii="Times New Roman" w:eastAsia="Calibri" w:hAnsi="Times New Roman" w:cs="Times New Roman"/>
                <w:sz w:val="20"/>
                <w:szCs w:val="20"/>
              </w:rPr>
              <w:t>pakl</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90,00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 (pārējie </w:t>
            </w:r>
            <w:proofErr w:type="spellStart"/>
            <w:r w:rsidRPr="0000444C">
              <w:rPr>
                <w:rFonts w:ascii="Times New Roman" w:eastAsia="Calibri" w:hAnsi="Times New Roman" w:cs="Times New Roman"/>
                <w:sz w:val="20"/>
                <w:szCs w:val="20"/>
              </w:rPr>
              <w:t>remontd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77,00 (iekārtu, aparatūru un inventāra īre un noma)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1 028,00 (biedru naudas)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-9,00 (biroja preces)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-214,00 (inventārs)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+300,00 (degviela)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-193,00 (remonta un </w:t>
            </w:r>
            <w:proofErr w:type="spellStart"/>
            <w:r w:rsidRPr="0000444C">
              <w:rPr>
                <w:rFonts w:ascii="Times New Roman" w:eastAsia="Calibri" w:hAnsi="Times New Roman" w:cs="Times New Roman"/>
                <w:sz w:val="20"/>
                <w:szCs w:val="20"/>
              </w:rPr>
              <w:t>iest.uzt.mat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+214,00 (mīkstais inv.)</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+26,00 (mācību līdz.)</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97 435,00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26.1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Norēķini par izglītību</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106 724,00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106 724,00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30.11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BLPJC “Strops”</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56 491,00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-630,00 (darba alga)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+630,00 (piemaksa)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+30,00 (pārējie </w:t>
            </w:r>
            <w:proofErr w:type="spellStart"/>
            <w:r w:rsidRPr="0000444C">
              <w:rPr>
                <w:rFonts w:ascii="Times New Roman" w:eastAsia="Calibri" w:hAnsi="Times New Roman" w:cs="Times New Roman"/>
                <w:sz w:val="20"/>
                <w:szCs w:val="20"/>
              </w:rPr>
              <w:t>komand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-30,00 (veselības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56 491,00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31.11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BLPJC “Varavīksne”</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35 788,00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(sakari)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35 788,00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32.11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Melnsila BLPJC</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15 972,00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+100,00 (uzņēmuma </w:t>
            </w:r>
            <w:proofErr w:type="spellStart"/>
            <w:r w:rsidRPr="0000444C">
              <w:rPr>
                <w:rFonts w:ascii="Times New Roman" w:eastAsia="Calibri" w:hAnsi="Times New Roman" w:cs="Times New Roman"/>
                <w:sz w:val="20"/>
                <w:szCs w:val="20"/>
              </w:rPr>
              <w:t>līg</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w:t>
            </w:r>
            <w:proofErr w:type="spellStart"/>
            <w:r w:rsidRPr="0000444C">
              <w:rPr>
                <w:rFonts w:ascii="Times New Roman" w:eastAsia="Calibri" w:hAnsi="Times New Roman" w:cs="Times New Roman"/>
                <w:sz w:val="20"/>
                <w:szCs w:val="20"/>
              </w:rPr>
              <w:t>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-100,00 (iekārtu, aparatūras un </w:t>
            </w:r>
            <w:proofErr w:type="spellStart"/>
            <w:r w:rsidRPr="0000444C">
              <w:rPr>
                <w:rFonts w:ascii="Times New Roman" w:eastAsia="Calibri" w:hAnsi="Times New Roman" w:cs="Times New Roman"/>
                <w:sz w:val="20"/>
                <w:szCs w:val="20"/>
              </w:rPr>
              <w:t>invent.īre</w:t>
            </w:r>
            <w:proofErr w:type="spellEnd"/>
            <w:r w:rsidRPr="0000444C">
              <w:rPr>
                <w:rFonts w:ascii="Times New Roman" w:eastAsia="Calibri" w:hAnsi="Times New Roman" w:cs="Times New Roman"/>
                <w:sz w:val="20"/>
                <w:szCs w:val="20"/>
              </w:rPr>
              <w:t xml:space="preserve"> un noma)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+100,00 (inventārs)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izd.par</w:t>
            </w:r>
            <w:proofErr w:type="spellEnd"/>
            <w:r w:rsidRPr="0000444C">
              <w:rPr>
                <w:rFonts w:ascii="Times New Roman" w:eastAsia="Calibri" w:hAnsi="Times New Roman" w:cs="Times New Roman"/>
                <w:sz w:val="20"/>
                <w:szCs w:val="20"/>
              </w:rPr>
              <w:t xml:space="preserve"> precēm </w:t>
            </w:r>
            <w:proofErr w:type="spellStart"/>
            <w:r w:rsidRPr="0000444C">
              <w:rPr>
                <w:rFonts w:ascii="Times New Roman" w:eastAsia="Calibri" w:hAnsi="Times New Roman" w:cs="Times New Roman"/>
                <w:sz w:val="20"/>
                <w:szCs w:val="20"/>
              </w:rPr>
              <w:t>iest.adm.darb.nodr</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māc.līdz</w:t>
            </w:r>
            <w:proofErr w:type="spellEnd"/>
            <w:r w:rsidRPr="0000444C">
              <w:rPr>
                <w:rFonts w:ascii="Times New Roman" w:eastAsia="Calibri" w:hAnsi="Times New Roman" w:cs="Times New Roman"/>
                <w:sz w:val="20"/>
                <w:szCs w:val="20"/>
              </w:rPr>
              <w:t>.)</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15 972,00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P26</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”Dabas vides estētikas studija”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6 051,00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6 051,00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P27</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“Jaunieši Rojas attīstībai!”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2 000,00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+432,00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-432,00 (ēku, telpu īre un noma)</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2 000,00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P31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“Nodarbināto personu profesionālās kompetences pilnveide”</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+84,00 (darba alga)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 (Darba devēja VSAOI)</w:t>
            </w:r>
          </w:p>
        </w:tc>
        <w:tc>
          <w:tcPr>
            <w:tcW w:w="1683" w:type="dxa"/>
            <w:shd w:val="clear" w:color="auto" w:fill="auto"/>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104,00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b/>
                <w:sz w:val="24"/>
                <w:szCs w:val="24"/>
              </w:rPr>
            </w:pPr>
            <w:r w:rsidRPr="0000444C">
              <w:rPr>
                <w:rFonts w:ascii="Times New Roman" w:eastAsia="Calibri" w:hAnsi="Times New Roman" w:cs="Times New Roman"/>
                <w:b/>
                <w:sz w:val="24"/>
                <w:szCs w:val="24"/>
              </w:rPr>
              <w:lastRenderedPageBreak/>
              <w:t>10.000</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Sociālā aizsardzība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286 876,00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+600,00</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287 476,00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27.1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bāriņtiesa</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36 743,00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+50,00 (darba </w:t>
            </w:r>
            <w:proofErr w:type="spellStart"/>
            <w:r w:rsidRPr="0000444C">
              <w:rPr>
                <w:rFonts w:ascii="Times New Roman" w:eastAsia="Calibri" w:hAnsi="Times New Roman" w:cs="Times New Roman"/>
                <w:sz w:val="20"/>
                <w:szCs w:val="20"/>
              </w:rPr>
              <w:t>dev.pabalsts</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-50,00 (</w:t>
            </w:r>
            <w:proofErr w:type="spellStart"/>
            <w:r w:rsidRPr="0000444C">
              <w:rPr>
                <w:rFonts w:ascii="Times New Roman" w:eastAsia="Calibri" w:hAnsi="Times New Roman" w:cs="Times New Roman"/>
                <w:sz w:val="20"/>
                <w:szCs w:val="20"/>
              </w:rPr>
              <w:t>adm.izd</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36 743,00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28.1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novada sociālais dienests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174 522,00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-1 000,00 (darba alga)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+3 000,00 (uzņēmuma līgumi)</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+20,00 (veselības </w:t>
            </w:r>
            <w:proofErr w:type="spellStart"/>
            <w:r w:rsidRPr="0000444C">
              <w:rPr>
                <w:rFonts w:ascii="Times New Roman" w:eastAsia="Calibri" w:hAnsi="Times New Roman" w:cs="Times New Roman"/>
                <w:sz w:val="20"/>
                <w:szCs w:val="20"/>
              </w:rPr>
              <w:t>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+1 000,00 (</w:t>
            </w:r>
            <w:proofErr w:type="spellStart"/>
            <w:r w:rsidRPr="0000444C">
              <w:rPr>
                <w:rFonts w:ascii="Times New Roman" w:eastAsia="Calibri" w:hAnsi="Times New Roman" w:cs="Times New Roman"/>
                <w:sz w:val="20"/>
                <w:szCs w:val="20"/>
              </w:rPr>
              <w:t>apm.pakalp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+ 2000,00 (ēku, būvju un kārtējais remonts)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+64,00 (</w:t>
            </w:r>
            <w:proofErr w:type="spellStart"/>
            <w:r w:rsidRPr="0000444C">
              <w:rPr>
                <w:rFonts w:ascii="Times New Roman" w:eastAsia="Calibri" w:hAnsi="Times New Roman" w:cs="Times New Roman"/>
                <w:sz w:val="20"/>
                <w:szCs w:val="20"/>
              </w:rPr>
              <w:t>apdr.izd</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(ēku, telpu īre un noma)</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-3 000,00 (asistenta </w:t>
            </w:r>
            <w:proofErr w:type="spellStart"/>
            <w:r w:rsidRPr="0000444C">
              <w:rPr>
                <w:rFonts w:ascii="Times New Roman" w:eastAsia="Calibri" w:hAnsi="Times New Roman" w:cs="Times New Roman"/>
                <w:sz w:val="20"/>
                <w:szCs w:val="20"/>
              </w:rPr>
              <w:t>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+280,00 (kārtējie remonta un </w:t>
            </w:r>
            <w:proofErr w:type="spellStart"/>
            <w:r w:rsidRPr="0000444C">
              <w:rPr>
                <w:rFonts w:ascii="Times New Roman" w:eastAsia="Calibri" w:hAnsi="Times New Roman" w:cs="Times New Roman"/>
                <w:sz w:val="20"/>
                <w:szCs w:val="20"/>
              </w:rPr>
              <w:t>iest.uzt.mat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+200,00 (mācību līdz.)</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+1 400,00 (</w:t>
            </w:r>
            <w:proofErr w:type="spellStart"/>
            <w:r w:rsidRPr="0000444C">
              <w:rPr>
                <w:rFonts w:ascii="Times New Roman" w:eastAsia="Calibri" w:hAnsi="Times New Roman" w:cs="Times New Roman"/>
                <w:sz w:val="20"/>
                <w:szCs w:val="20"/>
              </w:rPr>
              <w:t>saimn.pamat</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+1,00 (dzīvokļa pabalsts natūrā)</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-4 065,00 (</w:t>
            </w:r>
            <w:proofErr w:type="spellStart"/>
            <w:r w:rsidRPr="0000444C">
              <w:rPr>
                <w:rFonts w:ascii="Times New Roman" w:eastAsia="Calibri" w:hAnsi="Times New Roman" w:cs="Times New Roman"/>
                <w:sz w:val="20"/>
                <w:szCs w:val="20"/>
              </w:rPr>
              <w:t>soc.pakl.iedz</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+2 000,00 (samaksa par aprūpi mājās)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-6 065,00 (samaksa par pārējiem </w:t>
            </w:r>
            <w:proofErr w:type="spellStart"/>
            <w:r w:rsidRPr="0000444C">
              <w:rPr>
                <w:rFonts w:ascii="Times New Roman" w:eastAsia="Calibri" w:hAnsi="Times New Roman" w:cs="Times New Roman"/>
                <w:sz w:val="20"/>
                <w:szCs w:val="20"/>
              </w:rPr>
              <w:t>soc.pakalp</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174 622,00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28.2.</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Mērķdotācija sociālajiem darbiniekiem</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2 714,00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+403,00 (algas)</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+97,00 (darba devēja VSAOI)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3 214,00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29.1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Sociālie pabalsti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52 250,00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 xml:space="preserve">+1 200,00 (samaksa par ilgstošas </w:t>
            </w:r>
            <w:proofErr w:type="spellStart"/>
            <w:r w:rsidRPr="0000444C">
              <w:rPr>
                <w:rFonts w:ascii="Times New Roman" w:eastAsia="Calibri" w:hAnsi="Times New Roman" w:cs="Times New Roman"/>
                <w:sz w:val="20"/>
                <w:szCs w:val="20"/>
              </w:rPr>
              <w:t>soc.aprūpes</w:t>
            </w:r>
            <w:proofErr w:type="spellEnd"/>
            <w:r w:rsidRPr="0000444C">
              <w:rPr>
                <w:rFonts w:ascii="Times New Roman" w:eastAsia="Calibri" w:hAnsi="Times New Roman" w:cs="Times New Roman"/>
                <w:sz w:val="20"/>
                <w:szCs w:val="20"/>
              </w:rPr>
              <w:t xml:space="preserve"> un </w:t>
            </w:r>
            <w:proofErr w:type="spellStart"/>
            <w:r w:rsidRPr="0000444C">
              <w:rPr>
                <w:rFonts w:ascii="Times New Roman" w:eastAsia="Calibri" w:hAnsi="Times New Roman" w:cs="Times New Roman"/>
                <w:sz w:val="20"/>
                <w:szCs w:val="20"/>
              </w:rPr>
              <w:t>soc.rehab.inst.sniegt.pakalp</w:t>
            </w:r>
            <w:proofErr w:type="spellEnd"/>
            <w:r w:rsidRPr="0000444C">
              <w:rPr>
                <w:rFonts w:ascii="Times New Roman" w:eastAsia="Calibri" w:hAnsi="Times New Roman" w:cs="Times New Roman"/>
                <w:sz w:val="20"/>
                <w:szCs w:val="20"/>
              </w:rPr>
              <w:t>.)</w:t>
            </w:r>
          </w:p>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53 450,00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33.1</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Savstarpējie norēķini sociālos pakalpojumos</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15 660,00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-1 200,00 (</w:t>
            </w:r>
            <w:proofErr w:type="spellStart"/>
            <w:r w:rsidRPr="0000444C">
              <w:rPr>
                <w:rFonts w:ascii="Times New Roman" w:eastAsia="Calibri" w:hAnsi="Times New Roman" w:cs="Times New Roman"/>
                <w:sz w:val="20"/>
                <w:szCs w:val="20"/>
              </w:rPr>
              <w:t>soc.palīdz.funk.nodr</w:t>
            </w:r>
            <w:proofErr w:type="spellEnd"/>
            <w:r w:rsidRPr="0000444C">
              <w:rPr>
                <w:rFonts w:ascii="Times New Roman" w:eastAsia="Calibri" w:hAnsi="Times New Roman" w:cs="Times New Roman"/>
                <w:sz w:val="20"/>
                <w:szCs w:val="20"/>
              </w:rPr>
              <w:t>.)</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14 460,00</w:t>
            </w:r>
          </w:p>
        </w:tc>
      </w:tr>
      <w:tr w:rsidR="0000444C" w:rsidRPr="0000444C" w:rsidTr="000426AF">
        <w:tc>
          <w:tcPr>
            <w:tcW w:w="1231" w:type="dxa"/>
            <w:shd w:val="clear" w:color="auto" w:fill="auto"/>
            <w:vAlign w:val="center"/>
          </w:tcPr>
          <w:p w:rsidR="0000444C" w:rsidRPr="0000444C" w:rsidRDefault="0000444C" w:rsidP="0000444C">
            <w:pPr>
              <w:suppressAutoHyphens w:val="0"/>
              <w:spacing w:after="200"/>
              <w:contextualSpacing/>
              <w:rPr>
                <w:rFonts w:ascii="Times New Roman" w:eastAsia="Calibri" w:hAnsi="Times New Roman" w:cs="Times New Roman"/>
                <w:sz w:val="24"/>
                <w:szCs w:val="24"/>
              </w:rPr>
            </w:pPr>
            <w:r w:rsidRPr="0000444C">
              <w:rPr>
                <w:rFonts w:ascii="Times New Roman" w:eastAsia="Calibri" w:hAnsi="Times New Roman" w:cs="Times New Roman"/>
                <w:sz w:val="24"/>
                <w:szCs w:val="24"/>
              </w:rPr>
              <w:t>P3</w:t>
            </w:r>
          </w:p>
        </w:tc>
        <w:tc>
          <w:tcPr>
            <w:tcW w:w="2409" w:type="dxa"/>
            <w:shd w:val="clear" w:color="auto" w:fill="auto"/>
            <w:vAlign w:val="center"/>
          </w:tcPr>
          <w:p w:rsidR="0000444C" w:rsidRPr="0000444C" w:rsidRDefault="0000444C" w:rsidP="0000444C">
            <w:pPr>
              <w:spacing w:line="100" w:lineRule="atLeast"/>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Bezdarbnieki</w:t>
            </w: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4 987,00</w:t>
            </w:r>
          </w:p>
        </w:tc>
        <w:tc>
          <w:tcPr>
            <w:tcW w:w="2909" w:type="dxa"/>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4 987,00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 </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ind w:firstLineChars="100" w:firstLine="221"/>
              <w:jc w:val="both"/>
              <w:rPr>
                <w:rFonts w:ascii="Times New Roman" w:eastAsia="Times New Roman" w:hAnsi="Times New Roman" w:cs="Times New Roman"/>
                <w:b/>
                <w:bCs/>
                <w:color w:val="000000"/>
                <w:lang w:eastAsia="lv-LV"/>
              </w:rPr>
            </w:pPr>
            <w:r w:rsidRPr="0000444C">
              <w:rPr>
                <w:rFonts w:ascii="Times New Roman" w:eastAsia="Times New Roman" w:hAnsi="Times New Roman" w:cs="Times New Roman"/>
                <w:b/>
                <w:bCs/>
                <w:color w:val="000000"/>
                <w:lang w:eastAsia="lv-LV"/>
              </w:rPr>
              <w:t>III. IEŅĒMUMU PĀRSNIEGUMS (+), DEFICĪTS (–) (I – II)</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-2 372 209,00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-105 202,00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-2 477 411,00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 </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ind w:firstLineChars="100" w:firstLine="221"/>
              <w:jc w:val="both"/>
              <w:rPr>
                <w:rFonts w:ascii="Times New Roman" w:eastAsia="Times New Roman" w:hAnsi="Times New Roman" w:cs="Times New Roman"/>
                <w:b/>
                <w:bCs/>
                <w:color w:val="000000"/>
                <w:lang w:eastAsia="lv-LV"/>
              </w:rPr>
            </w:pPr>
            <w:r w:rsidRPr="0000444C">
              <w:rPr>
                <w:rFonts w:ascii="Times New Roman" w:eastAsia="Times New Roman" w:hAnsi="Times New Roman" w:cs="Times New Roman"/>
                <w:b/>
                <w:bCs/>
                <w:color w:val="000000"/>
                <w:lang w:eastAsia="lv-LV"/>
              </w:rPr>
              <w:t>IV. FINANSĒŠANA</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2 372 209,00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+105 202,00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2 477 411,00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F20010000</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Naudas līdzekļi</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207 367,00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+13 380,00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220 747,00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F21010000 AS</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NL atlikums gada sākumā</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2 326,00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2 326,00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F21010000 PB</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NL atlikums gada beigās</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2 000,00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2 000,00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F22010000</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Pieprasījuma noguldījumi</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207 041,00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+13 380,00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220 421,00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F22010000 AS</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Pieprasījuma noguldījuma atlikums gada sākumā</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304 333,00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304 333,00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F22010000 PB</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Pieprasījuma noguldījuma atlikums perioda beigās</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97 292,00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-13 380,00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83 912,00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F40020000</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b/>
                <w:color w:val="000000"/>
                <w:sz w:val="20"/>
                <w:szCs w:val="20"/>
                <w:lang w:eastAsia="lv-LV"/>
              </w:rPr>
            </w:pPr>
            <w:r w:rsidRPr="0000444C">
              <w:rPr>
                <w:rFonts w:ascii="Times New Roman" w:eastAsia="Times New Roman" w:hAnsi="Times New Roman" w:cs="Times New Roman"/>
                <w:b/>
                <w:color w:val="000000"/>
                <w:sz w:val="20"/>
                <w:szCs w:val="20"/>
                <w:lang w:eastAsia="lv-LV"/>
              </w:rPr>
              <w:t>Aizņēmumi</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2 164 842,00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0"/>
                <w:szCs w:val="20"/>
              </w:rPr>
            </w:pPr>
            <w:r w:rsidRPr="0000444C">
              <w:rPr>
                <w:rFonts w:ascii="Times New Roman" w:eastAsia="Calibri" w:hAnsi="Times New Roman" w:cs="Times New Roman"/>
                <w:b/>
                <w:sz w:val="20"/>
                <w:szCs w:val="20"/>
              </w:rPr>
              <w:t>+91 822,00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2 256 664,00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F40020010</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Saņemtie aizņēmumi</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2 564 658,00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+95 000,00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2 659 658,00</w:t>
            </w:r>
          </w:p>
        </w:tc>
      </w:tr>
      <w:tr w:rsidR="0000444C" w:rsidRPr="0000444C" w:rsidTr="000426AF">
        <w:tc>
          <w:tcPr>
            <w:tcW w:w="1231"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F40020020</w:t>
            </w:r>
          </w:p>
        </w:tc>
        <w:tc>
          <w:tcPr>
            <w:tcW w:w="2409" w:type="dxa"/>
            <w:tcBorders>
              <w:top w:val="single" w:sz="4" w:space="0" w:color="auto"/>
              <w:left w:val="single" w:sz="4" w:space="0" w:color="auto"/>
              <w:bottom w:val="single" w:sz="4" w:space="0" w:color="auto"/>
              <w:right w:val="single" w:sz="4" w:space="0" w:color="auto"/>
            </w:tcBorders>
            <w:vAlign w:val="center"/>
          </w:tcPr>
          <w:p w:rsidR="0000444C" w:rsidRPr="0000444C" w:rsidRDefault="0000444C" w:rsidP="0000444C">
            <w:pPr>
              <w:suppressAutoHyphens w:val="0"/>
              <w:spacing w:line="240" w:lineRule="auto"/>
              <w:jc w:val="both"/>
              <w:rPr>
                <w:rFonts w:ascii="Times New Roman" w:eastAsia="Times New Roman" w:hAnsi="Times New Roman" w:cs="Times New Roman"/>
                <w:color w:val="000000"/>
                <w:sz w:val="20"/>
                <w:szCs w:val="20"/>
                <w:lang w:eastAsia="lv-LV"/>
              </w:rPr>
            </w:pPr>
            <w:r w:rsidRPr="0000444C">
              <w:rPr>
                <w:rFonts w:ascii="Times New Roman" w:eastAsia="Times New Roman" w:hAnsi="Times New Roman" w:cs="Times New Roman"/>
                <w:color w:val="000000"/>
                <w:sz w:val="20"/>
                <w:szCs w:val="20"/>
                <w:lang w:eastAsia="lv-LV"/>
              </w:rPr>
              <w:t>Saņemto aizņēmumu atmaksa</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399 816,00</w:t>
            </w:r>
          </w:p>
        </w:tc>
        <w:tc>
          <w:tcPr>
            <w:tcW w:w="2909"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0"/>
                <w:szCs w:val="20"/>
              </w:rPr>
            </w:pPr>
            <w:r w:rsidRPr="0000444C">
              <w:rPr>
                <w:rFonts w:ascii="Times New Roman" w:eastAsia="Calibri" w:hAnsi="Times New Roman" w:cs="Times New Roman"/>
                <w:sz w:val="20"/>
                <w:szCs w:val="20"/>
              </w:rPr>
              <w:t>+3 178,00</w:t>
            </w:r>
          </w:p>
        </w:tc>
        <w:tc>
          <w:tcPr>
            <w:tcW w:w="1683" w:type="dxa"/>
            <w:tcBorders>
              <w:top w:val="single" w:sz="4" w:space="0" w:color="auto"/>
              <w:left w:val="single" w:sz="4" w:space="0" w:color="auto"/>
              <w:bottom w:val="single" w:sz="4" w:space="0" w:color="auto"/>
              <w:right w:val="single" w:sz="4" w:space="0" w:color="auto"/>
            </w:tcBorders>
          </w:tcPr>
          <w:p w:rsidR="0000444C" w:rsidRPr="0000444C" w:rsidRDefault="0000444C" w:rsidP="0000444C">
            <w:pPr>
              <w:suppressAutoHyphens w:val="0"/>
              <w:spacing w:after="200"/>
              <w:contextualSpacing/>
              <w:jc w:val="center"/>
              <w:rPr>
                <w:rFonts w:ascii="Times New Roman" w:eastAsia="Calibri" w:hAnsi="Times New Roman" w:cs="Times New Roman"/>
                <w:sz w:val="24"/>
                <w:szCs w:val="24"/>
              </w:rPr>
            </w:pPr>
            <w:r w:rsidRPr="0000444C">
              <w:rPr>
                <w:rFonts w:ascii="Times New Roman" w:eastAsia="Calibri" w:hAnsi="Times New Roman" w:cs="Times New Roman"/>
                <w:sz w:val="24"/>
                <w:szCs w:val="24"/>
              </w:rPr>
              <w:t>402 994,00</w:t>
            </w:r>
          </w:p>
        </w:tc>
      </w:tr>
    </w:tbl>
    <w:p w:rsidR="0000444C" w:rsidRPr="0000444C" w:rsidRDefault="0000444C" w:rsidP="0000444C">
      <w:pPr>
        <w:suppressAutoHyphens w:val="0"/>
        <w:spacing w:line="240" w:lineRule="auto"/>
        <w:contextualSpacing/>
        <w:jc w:val="both"/>
        <w:rPr>
          <w:rFonts w:ascii="Times New Roman" w:eastAsia="Calibri" w:hAnsi="Times New Roman" w:cs="Times New Roman"/>
          <w:sz w:val="24"/>
          <w:szCs w:val="24"/>
        </w:rPr>
      </w:pPr>
    </w:p>
    <w:p w:rsidR="0000444C" w:rsidRPr="0000444C" w:rsidRDefault="0000444C" w:rsidP="0000444C">
      <w:pPr>
        <w:tabs>
          <w:tab w:val="left" w:pos="1134"/>
        </w:tabs>
        <w:suppressAutoHyphens w:val="0"/>
        <w:spacing w:line="293" w:lineRule="atLeast"/>
        <w:ind w:left="993" w:hanging="426"/>
        <w:jc w:val="both"/>
        <w:rPr>
          <w:rFonts w:ascii="Times New Roman" w:eastAsia="Calibri" w:hAnsi="Times New Roman" w:cs="Times New Roman"/>
          <w:sz w:val="24"/>
          <w:szCs w:val="24"/>
        </w:rPr>
      </w:pPr>
    </w:p>
    <w:p w:rsidR="0000444C" w:rsidRPr="0000444C" w:rsidRDefault="0000444C" w:rsidP="008B6C84">
      <w:pPr>
        <w:suppressAutoHyphens w:val="0"/>
        <w:autoSpaceDE w:val="0"/>
        <w:autoSpaceDN w:val="0"/>
        <w:adjustRightInd w:val="0"/>
        <w:spacing w:line="23" w:lineRule="atLeast"/>
        <w:jc w:val="both"/>
        <w:rPr>
          <w:rFonts w:ascii="Times New Roman" w:eastAsia="Calibri" w:hAnsi="Times New Roman" w:cs="Times New Roman"/>
          <w:sz w:val="24"/>
          <w:szCs w:val="24"/>
        </w:rPr>
      </w:pPr>
      <w:r w:rsidRPr="00AC19A4">
        <w:rPr>
          <w:rFonts w:ascii="Times New Roman" w:hAnsi="Times New Roman" w:cs="Times New Roman"/>
          <w:sz w:val="24"/>
          <w:szCs w:val="24"/>
        </w:rPr>
        <w:t xml:space="preserve">Domes priekšsēdētāja               </w:t>
      </w:r>
      <w:r w:rsidR="008B6C84">
        <w:rPr>
          <w:rFonts w:ascii="Times New Roman" w:hAnsi="Times New Roman" w:cs="Times New Roman"/>
          <w:sz w:val="24"/>
          <w:szCs w:val="24"/>
        </w:rPr>
        <w:tab/>
      </w:r>
      <w:r w:rsidRPr="00AC19A4">
        <w:rPr>
          <w:rFonts w:ascii="Times New Roman" w:hAnsi="Times New Roman" w:cs="Times New Roman"/>
          <w:sz w:val="24"/>
          <w:szCs w:val="24"/>
        </w:rPr>
        <w:t xml:space="preserve">  </w:t>
      </w:r>
      <w:r w:rsidR="008B6C84">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AC19A4">
        <w:rPr>
          <w:rFonts w:ascii="Times New Roman" w:hAnsi="Times New Roman" w:cs="Times New Roman"/>
          <w:sz w:val="24"/>
          <w:szCs w:val="24"/>
        </w:rPr>
        <w:t>E.Kārkliņa</w:t>
      </w:r>
      <w:proofErr w:type="spellEnd"/>
      <w:r w:rsidRPr="00B94D54">
        <w:rPr>
          <w:rFonts w:ascii="Times New Roman" w:hAnsi="Times New Roman" w:cs="Times New Roman"/>
          <w:sz w:val="24"/>
        </w:rPr>
        <w:tab/>
      </w:r>
    </w:p>
    <w:p w:rsidR="0000444C" w:rsidRPr="0000444C" w:rsidRDefault="0000444C" w:rsidP="0000444C">
      <w:pPr>
        <w:suppressAutoHyphens w:val="0"/>
        <w:spacing w:line="240" w:lineRule="auto"/>
        <w:rPr>
          <w:rFonts w:ascii="Times New Roman" w:eastAsia="Times New Roman" w:hAnsi="Times New Roman" w:cs="Times New Roman"/>
          <w:sz w:val="24"/>
          <w:szCs w:val="24"/>
          <w:lang w:eastAsia="lv-LV"/>
        </w:rPr>
        <w:sectPr w:rsidR="0000444C" w:rsidRPr="0000444C" w:rsidSect="002F44FE">
          <w:headerReference w:type="default" r:id="rId9"/>
          <w:footnotePr>
            <w:pos w:val="beneathText"/>
          </w:footnotePr>
          <w:pgSz w:w="11905" w:h="16837"/>
          <w:pgMar w:top="0" w:right="851" w:bottom="567" w:left="1701" w:header="720" w:footer="720" w:gutter="0"/>
          <w:cols w:space="720"/>
          <w:docGrid w:linePitch="240" w:charSpace="32768"/>
        </w:sectPr>
      </w:pPr>
    </w:p>
    <w:p w:rsidR="0000444C" w:rsidRPr="0000444C" w:rsidRDefault="0000444C" w:rsidP="0000444C">
      <w:pPr>
        <w:suppressAutoHyphens w:val="0"/>
        <w:spacing w:line="240" w:lineRule="auto"/>
        <w:ind w:left="142"/>
        <w:jc w:val="right"/>
        <w:rPr>
          <w:rFonts w:ascii="Times New Roman" w:eastAsia="Times New Roman" w:hAnsi="Times New Roman" w:cs="Times New Roman"/>
          <w:sz w:val="20"/>
          <w:szCs w:val="20"/>
          <w:lang w:eastAsia="lv-LV"/>
        </w:rPr>
      </w:pPr>
      <w:r w:rsidRPr="0000444C">
        <w:rPr>
          <w:rFonts w:ascii="Times New Roman" w:eastAsia="Times New Roman" w:hAnsi="Times New Roman" w:cs="Times New Roman"/>
          <w:sz w:val="20"/>
          <w:szCs w:val="20"/>
          <w:lang w:eastAsia="lv-LV"/>
        </w:rPr>
        <w:lastRenderedPageBreak/>
        <w:t>4.pielikums</w:t>
      </w: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0"/>
          <w:szCs w:val="20"/>
        </w:rPr>
      </w:pPr>
      <w:r w:rsidRPr="0000444C">
        <w:rPr>
          <w:rFonts w:ascii="Times New Roman" w:eastAsia="Calibri" w:hAnsi="Times New Roman" w:cs="Times New Roman"/>
          <w:sz w:val="20"/>
          <w:szCs w:val="20"/>
        </w:rPr>
        <w:t>Rojas novada domes</w:t>
      </w: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0"/>
          <w:szCs w:val="20"/>
        </w:rPr>
      </w:pPr>
      <w:r w:rsidRPr="0000444C">
        <w:rPr>
          <w:rFonts w:ascii="Times New Roman" w:hAnsi="Times New Roman"/>
          <w:sz w:val="20"/>
          <w:szCs w:val="20"/>
        </w:rPr>
        <w:t>16.10.2018. saistošajiem noteikumiem Nr.6/2018</w:t>
      </w:r>
    </w:p>
    <w:p w:rsidR="0000444C" w:rsidRPr="0000444C" w:rsidRDefault="0000444C" w:rsidP="0000444C">
      <w:pPr>
        <w:suppressAutoHyphens w:val="0"/>
        <w:spacing w:line="240" w:lineRule="auto"/>
        <w:ind w:left="993"/>
        <w:contextualSpacing/>
        <w:jc w:val="right"/>
        <w:rPr>
          <w:rFonts w:ascii="Times New Roman" w:eastAsia="Calibri" w:hAnsi="Times New Roman" w:cs="Times New Roman"/>
          <w:sz w:val="24"/>
          <w:szCs w:val="24"/>
        </w:rPr>
      </w:pPr>
    </w:p>
    <w:p w:rsidR="0000444C" w:rsidRPr="0000444C" w:rsidRDefault="0000444C" w:rsidP="0000444C">
      <w:pPr>
        <w:suppressAutoHyphens w:val="0"/>
        <w:spacing w:line="240" w:lineRule="auto"/>
        <w:ind w:left="993"/>
        <w:contextualSpacing/>
        <w:jc w:val="center"/>
        <w:rPr>
          <w:rFonts w:ascii="Times New Roman" w:eastAsia="Calibri" w:hAnsi="Times New Roman" w:cs="Times New Roman"/>
          <w:b/>
          <w:sz w:val="24"/>
          <w:szCs w:val="24"/>
        </w:rPr>
      </w:pPr>
      <w:r w:rsidRPr="0000444C">
        <w:rPr>
          <w:rFonts w:ascii="Times New Roman" w:eastAsia="Calibri" w:hAnsi="Times New Roman" w:cs="Times New Roman"/>
          <w:b/>
          <w:sz w:val="24"/>
          <w:szCs w:val="24"/>
        </w:rPr>
        <w:t>Rojas novada domes aizņēmumi uz 2018. gada 1.oktobri</w:t>
      </w:r>
    </w:p>
    <w:tbl>
      <w:tblPr>
        <w:tblW w:w="157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87"/>
        <w:gridCol w:w="1907"/>
        <w:gridCol w:w="1136"/>
        <w:gridCol w:w="1184"/>
        <w:gridCol w:w="847"/>
        <w:gridCol w:w="1183"/>
        <w:gridCol w:w="1015"/>
        <w:gridCol w:w="1014"/>
        <w:gridCol w:w="1015"/>
        <w:gridCol w:w="1014"/>
        <w:gridCol w:w="1015"/>
        <w:gridCol w:w="1014"/>
        <w:gridCol w:w="1184"/>
        <w:gridCol w:w="1014"/>
      </w:tblGrid>
      <w:tr w:rsidR="0000444C" w:rsidRPr="0000444C" w:rsidTr="000426AF">
        <w:trPr>
          <w:trHeight w:val="920"/>
        </w:trPr>
        <w:tc>
          <w:tcPr>
            <w:tcW w:w="425"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Nr. p. k.</w:t>
            </w:r>
          </w:p>
        </w:tc>
        <w:tc>
          <w:tcPr>
            <w:tcW w:w="787"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proofErr w:type="spellStart"/>
            <w:r w:rsidRPr="0000444C">
              <w:rPr>
                <w:rFonts w:ascii="Times New Roman" w:eastAsia="Calibri" w:hAnsi="Times New Roman" w:cs="Times New Roman"/>
                <w:sz w:val="14"/>
                <w:szCs w:val="14"/>
              </w:rPr>
              <w:t>Aizde-vējs</w:t>
            </w:r>
            <w:proofErr w:type="spellEnd"/>
          </w:p>
        </w:tc>
        <w:tc>
          <w:tcPr>
            <w:tcW w:w="1907"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Mērķis</w:t>
            </w:r>
          </w:p>
        </w:tc>
        <w:tc>
          <w:tcPr>
            <w:tcW w:w="1136"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Līguma noslēgšanas datums</w:t>
            </w:r>
          </w:p>
        </w:tc>
        <w:tc>
          <w:tcPr>
            <w:tcW w:w="118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Kredīta atmaksas termiņš</w:t>
            </w:r>
          </w:p>
        </w:tc>
        <w:tc>
          <w:tcPr>
            <w:tcW w:w="847"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Valūta</w:t>
            </w:r>
          </w:p>
        </w:tc>
        <w:tc>
          <w:tcPr>
            <w:tcW w:w="1183"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Aizņēmuma summa saskaņā ar noslēgto līgumu</w:t>
            </w:r>
          </w:p>
        </w:tc>
        <w:tc>
          <w:tcPr>
            <w:tcW w:w="1015"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2018</w:t>
            </w:r>
          </w:p>
        </w:tc>
        <w:tc>
          <w:tcPr>
            <w:tcW w:w="101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2019</w:t>
            </w:r>
          </w:p>
        </w:tc>
        <w:tc>
          <w:tcPr>
            <w:tcW w:w="1015"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2020</w:t>
            </w:r>
          </w:p>
        </w:tc>
        <w:tc>
          <w:tcPr>
            <w:tcW w:w="101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2021</w:t>
            </w:r>
          </w:p>
        </w:tc>
        <w:tc>
          <w:tcPr>
            <w:tcW w:w="1015"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2022</w:t>
            </w:r>
          </w:p>
        </w:tc>
        <w:tc>
          <w:tcPr>
            <w:tcW w:w="101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2023</w:t>
            </w:r>
          </w:p>
        </w:tc>
        <w:tc>
          <w:tcPr>
            <w:tcW w:w="118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Turpmākajos gados</w:t>
            </w:r>
          </w:p>
        </w:tc>
        <w:tc>
          <w:tcPr>
            <w:tcW w:w="1014" w:type="dxa"/>
            <w:shd w:val="clear" w:color="auto" w:fill="auto"/>
            <w:vAlign w:val="center"/>
          </w:tcPr>
          <w:p w:rsidR="0000444C" w:rsidRPr="0000444C" w:rsidRDefault="0000444C" w:rsidP="0000444C">
            <w:pPr>
              <w:suppressAutoHyphens w:val="0"/>
              <w:spacing w:after="200"/>
              <w:contextualSpacing/>
              <w:jc w:val="center"/>
              <w:rPr>
                <w:rFonts w:ascii="Times New Roman" w:eastAsia="Calibri" w:hAnsi="Times New Roman" w:cs="Times New Roman"/>
                <w:sz w:val="14"/>
                <w:szCs w:val="14"/>
              </w:rPr>
            </w:pPr>
            <w:r w:rsidRPr="0000444C">
              <w:rPr>
                <w:rFonts w:ascii="Times New Roman" w:eastAsia="Calibri" w:hAnsi="Times New Roman" w:cs="Times New Roman"/>
                <w:sz w:val="14"/>
                <w:szCs w:val="14"/>
              </w:rPr>
              <w:t>KOPĀ</w:t>
            </w:r>
          </w:p>
        </w:tc>
      </w:tr>
      <w:tr w:rsidR="0000444C" w:rsidRPr="0000444C" w:rsidTr="000426AF">
        <w:trPr>
          <w:trHeight w:val="650"/>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Rojas novada domes infrastruktūras attīstība, ēku rekonstrukcija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03.01.2011.</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20.10.2028</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284 574</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16 969</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75 210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177 024</w:t>
            </w:r>
          </w:p>
        </w:tc>
      </w:tr>
      <w:tr w:rsidR="0000444C" w:rsidRPr="0000444C" w:rsidTr="000426AF">
        <w:trPr>
          <w:trHeight w:val="639"/>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Energoefektivitātes paaugstināšana Rojas vsk. un PII „Zelta Zivtiņa”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14.07.2010.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20.03.2020</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43 486</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6 315</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6 315</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1 535</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14 165</w:t>
            </w:r>
          </w:p>
        </w:tc>
      </w:tr>
      <w:tr w:rsidR="0000444C" w:rsidRPr="0000444C" w:rsidTr="000426AF">
        <w:trPr>
          <w:trHeight w:val="112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3</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 xml:space="preserve">SIA Rojas </w:t>
            </w:r>
            <w:proofErr w:type="spellStart"/>
            <w:r w:rsidRPr="0000444C">
              <w:rPr>
                <w:rFonts w:ascii="Times New Roman" w:eastAsia="Calibri" w:hAnsi="Times New Roman" w:cs="Times New Roman"/>
                <w:sz w:val="14"/>
                <w:szCs w:val="14"/>
              </w:rPr>
              <w:t>DzKU</w:t>
            </w:r>
            <w:proofErr w:type="spellEnd"/>
            <w:r w:rsidRPr="0000444C">
              <w:rPr>
                <w:rFonts w:ascii="Times New Roman" w:eastAsia="Calibri" w:hAnsi="Times New Roman" w:cs="Times New Roman"/>
                <w:sz w:val="14"/>
                <w:szCs w:val="14"/>
              </w:rPr>
              <w:t xml:space="preserve"> pamatkapitāla palielināšana ERAF projekta Ūdenssaimniecības .</w:t>
            </w:r>
            <w:proofErr w:type="spellStart"/>
            <w:r w:rsidRPr="0000444C">
              <w:rPr>
                <w:rFonts w:ascii="Times New Roman" w:eastAsia="Calibri" w:hAnsi="Times New Roman" w:cs="Times New Roman"/>
                <w:sz w:val="14"/>
                <w:szCs w:val="14"/>
              </w:rPr>
              <w:t>infr.att</w:t>
            </w:r>
            <w:proofErr w:type="spellEnd"/>
            <w:r w:rsidRPr="0000444C">
              <w:rPr>
                <w:rFonts w:ascii="Times New Roman" w:eastAsia="Calibri" w:hAnsi="Times New Roman" w:cs="Times New Roman"/>
                <w:sz w:val="14"/>
                <w:szCs w:val="14"/>
              </w:rPr>
              <w:t xml:space="preserve">. projekts </w:t>
            </w:r>
            <w:proofErr w:type="spellStart"/>
            <w:r w:rsidRPr="0000444C">
              <w:rPr>
                <w:rFonts w:ascii="Times New Roman" w:eastAsia="Calibri" w:hAnsi="Times New Roman" w:cs="Times New Roman"/>
                <w:sz w:val="14"/>
                <w:szCs w:val="14"/>
              </w:rPr>
              <w:t>Rudes</w:t>
            </w:r>
            <w:proofErr w:type="spellEnd"/>
            <w:r w:rsidRPr="0000444C">
              <w:rPr>
                <w:rFonts w:ascii="Times New Roman" w:eastAsia="Calibri" w:hAnsi="Times New Roman" w:cs="Times New Roman"/>
                <w:sz w:val="14"/>
                <w:szCs w:val="14"/>
              </w:rPr>
              <w:t xml:space="preserve"> ciemā</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28.03.2011.</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20.03.2021.</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21 040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2 904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2 904</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2 904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712</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9 424</w:t>
            </w:r>
          </w:p>
        </w:tc>
      </w:tr>
      <w:tr w:rsidR="0000444C" w:rsidRPr="0000444C" w:rsidTr="000426AF">
        <w:trPr>
          <w:trHeight w:val="1288"/>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4</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 xml:space="preserve">SIA Rojas </w:t>
            </w:r>
            <w:proofErr w:type="spellStart"/>
            <w:r w:rsidRPr="0000444C">
              <w:rPr>
                <w:rFonts w:ascii="Times New Roman" w:eastAsia="Calibri" w:hAnsi="Times New Roman" w:cs="Times New Roman"/>
                <w:sz w:val="14"/>
                <w:szCs w:val="14"/>
              </w:rPr>
              <w:t>DzKU</w:t>
            </w:r>
            <w:proofErr w:type="spellEnd"/>
            <w:r w:rsidRPr="0000444C">
              <w:rPr>
                <w:rFonts w:ascii="Times New Roman" w:eastAsia="Calibri" w:hAnsi="Times New Roman" w:cs="Times New Roman"/>
                <w:sz w:val="14"/>
                <w:szCs w:val="14"/>
              </w:rPr>
              <w:t xml:space="preserve"> pamatkapitāla palielināšanai Kohēzijas fonda projekta ūdenssaimniecības pakalpojumu attīstība Rojā</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28.03.2011.</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20.03.2031.</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92 188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5 344</w:t>
            </w:r>
          </w:p>
        </w:tc>
        <w:tc>
          <w:tcPr>
            <w:tcW w:w="1014"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14"/>
                <w:szCs w:val="14"/>
                <w:lang w:eastAsia="ar-SA"/>
              </w:rPr>
            </w:pPr>
            <w:r w:rsidRPr="0000444C">
              <w:rPr>
                <w:rFonts w:ascii="Times New Roman" w:eastAsia="Calibri" w:hAnsi="Times New Roman" w:cs="Times New Roman"/>
                <w:sz w:val="14"/>
                <w:szCs w:val="14"/>
              </w:rPr>
              <w:t>5 344</w:t>
            </w:r>
          </w:p>
        </w:tc>
        <w:tc>
          <w:tcPr>
            <w:tcW w:w="1015"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14"/>
                <w:szCs w:val="14"/>
                <w:lang w:eastAsia="ar-SA"/>
              </w:rPr>
            </w:pPr>
            <w:r w:rsidRPr="0000444C">
              <w:rPr>
                <w:rFonts w:ascii="Times New Roman" w:eastAsia="Calibri" w:hAnsi="Times New Roman" w:cs="Times New Roman"/>
                <w:sz w:val="14"/>
                <w:szCs w:val="14"/>
              </w:rPr>
              <w:t>5 344</w:t>
            </w:r>
          </w:p>
        </w:tc>
        <w:tc>
          <w:tcPr>
            <w:tcW w:w="1014"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14"/>
                <w:szCs w:val="14"/>
                <w:lang w:eastAsia="ar-SA"/>
              </w:rPr>
            </w:pPr>
            <w:r w:rsidRPr="0000444C">
              <w:rPr>
                <w:rFonts w:ascii="Times New Roman" w:eastAsia="Calibri" w:hAnsi="Times New Roman" w:cs="Times New Roman"/>
                <w:sz w:val="14"/>
                <w:szCs w:val="14"/>
              </w:rPr>
              <w:t>5 344</w:t>
            </w:r>
          </w:p>
        </w:tc>
        <w:tc>
          <w:tcPr>
            <w:tcW w:w="1015"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14"/>
                <w:szCs w:val="14"/>
                <w:lang w:eastAsia="ar-SA"/>
              </w:rPr>
            </w:pPr>
            <w:r w:rsidRPr="0000444C">
              <w:rPr>
                <w:rFonts w:ascii="Times New Roman" w:eastAsia="Calibri" w:hAnsi="Times New Roman" w:cs="Times New Roman"/>
                <w:sz w:val="14"/>
                <w:szCs w:val="14"/>
              </w:rPr>
              <w:t>5 344</w:t>
            </w:r>
          </w:p>
        </w:tc>
        <w:tc>
          <w:tcPr>
            <w:tcW w:w="1014" w:type="dxa"/>
            <w:shd w:val="clear" w:color="auto" w:fill="auto"/>
          </w:tcPr>
          <w:p w:rsidR="0000444C" w:rsidRPr="0000444C" w:rsidRDefault="0000444C" w:rsidP="0000444C">
            <w:pPr>
              <w:spacing w:line="100" w:lineRule="atLeast"/>
              <w:rPr>
                <w:rFonts w:ascii="Times New Roman" w:eastAsia="Times New Roman" w:hAnsi="Times New Roman" w:cs="Times New Roman"/>
                <w:kern w:val="1"/>
                <w:sz w:val="14"/>
                <w:szCs w:val="14"/>
                <w:lang w:eastAsia="ar-SA"/>
              </w:rPr>
            </w:pPr>
            <w:r w:rsidRPr="0000444C">
              <w:rPr>
                <w:rFonts w:ascii="Times New Roman" w:eastAsia="Calibri" w:hAnsi="Times New Roman" w:cs="Times New Roman"/>
                <w:sz w:val="14"/>
                <w:szCs w:val="14"/>
              </w:rPr>
              <w:t>5 344</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38 748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70 812</w:t>
            </w:r>
          </w:p>
        </w:tc>
      </w:tr>
      <w:tr w:rsidR="0000444C" w:rsidRPr="0000444C" w:rsidTr="000426AF">
        <w:trPr>
          <w:trHeight w:val="487"/>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5</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Rojas stadiona skatītāju tribīņu rekonstrukcija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11.02.2013.</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20.01.2029.</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259 256</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16 859</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82 884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184 038</w:t>
            </w:r>
          </w:p>
        </w:tc>
      </w:tr>
      <w:tr w:rsidR="0000444C" w:rsidRPr="0000444C" w:rsidTr="000426AF">
        <w:trPr>
          <w:trHeight w:val="1288"/>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6</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 xml:space="preserve">SIA „Rojas </w:t>
            </w:r>
            <w:proofErr w:type="spellStart"/>
            <w:r w:rsidRPr="0000444C">
              <w:rPr>
                <w:rFonts w:ascii="Times New Roman" w:eastAsia="Calibri" w:hAnsi="Times New Roman" w:cs="Times New Roman"/>
                <w:sz w:val="14"/>
                <w:szCs w:val="14"/>
              </w:rPr>
              <w:t>DzKU</w:t>
            </w:r>
            <w:proofErr w:type="spellEnd"/>
            <w:r w:rsidRPr="0000444C">
              <w:rPr>
                <w:rFonts w:ascii="Times New Roman" w:eastAsia="Calibri" w:hAnsi="Times New Roman" w:cs="Times New Roman"/>
                <w:sz w:val="14"/>
                <w:szCs w:val="14"/>
              </w:rPr>
              <w:t>” pamatkapitāla palielināšanai Kohēzijas fonda projekta „Ūdenssaimniecības pakalpojumu attīstība Rojā” īstenošanai</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11.02.2013.</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20.09.2029.</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155 615</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9 838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52 899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111 927</w:t>
            </w:r>
          </w:p>
        </w:tc>
      </w:tr>
      <w:tr w:rsidR="0000444C" w:rsidRPr="0000444C" w:rsidTr="000426AF">
        <w:trPr>
          <w:trHeight w:val="639"/>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9</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 xml:space="preserve">Ūdenssaimniecības attīstība Rojas novada Rojas pagasta </w:t>
            </w:r>
            <w:proofErr w:type="spellStart"/>
            <w:r w:rsidRPr="0000444C">
              <w:rPr>
                <w:rFonts w:ascii="Times New Roman" w:eastAsia="Calibri" w:hAnsi="Times New Roman" w:cs="Times New Roman"/>
                <w:sz w:val="14"/>
                <w:szCs w:val="14"/>
              </w:rPr>
              <w:t>Rudes</w:t>
            </w:r>
            <w:proofErr w:type="spellEnd"/>
            <w:r w:rsidRPr="0000444C">
              <w:rPr>
                <w:rFonts w:ascii="Times New Roman" w:eastAsia="Calibri" w:hAnsi="Times New Roman" w:cs="Times New Roman"/>
                <w:sz w:val="14"/>
                <w:szCs w:val="14"/>
              </w:rPr>
              <w:t xml:space="preserve"> ciemā, II kārta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08.09.2014.</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20.09.2019.</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28 388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6 064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4 536</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10 600</w:t>
            </w:r>
          </w:p>
        </w:tc>
      </w:tr>
      <w:tr w:rsidR="0000444C" w:rsidRPr="0000444C" w:rsidTr="000426AF">
        <w:trPr>
          <w:trHeight w:val="639"/>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10</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Prioritārā investīciju projekta “Rojas stadiona pārbūve, 1.kārta” īstenošana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28.06.2017.</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20.05.2027.</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298 685</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31 411</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31 444</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31 444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31 444</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31 444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31 444</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110 054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298 685</w:t>
            </w:r>
          </w:p>
        </w:tc>
      </w:tr>
      <w:tr w:rsidR="0000444C" w:rsidRPr="0000444C" w:rsidTr="000426AF">
        <w:trPr>
          <w:trHeight w:val="650"/>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11</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 xml:space="preserve">Rojas Jūras zvejniecības muzeja brīvdabas teritorijas labiekārtošana, nodrošinot </w:t>
            </w:r>
            <w:r w:rsidRPr="0000444C">
              <w:rPr>
                <w:rFonts w:ascii="Times New Roman" w:eastAsia="Calibri" w:hAnsi="Times New Roman" w:cs="Times New Roman"/>
                <w:sz w:val="14"/>
                <w:szCs w:val="14"/>
              </w:rPr>
              <w:lastRenderedPageBreak/>
              <w:t>novada kultūras mantojuma popularizēšanu un pieejamību</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lastRenderedPageBreak/>
              <w:t>03.10.2017.</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20.09.2022.</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64 441</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64 804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64 804</w:t>
            </w:r>
          </w:p>
        </w:tc>
      </w:tr>
      <w:tr w:rsidR="0000444C" w:rsidRPr="0000444C" w:rsidTr="000426AF">
        <w:trPr>
          <w:trHeight w:val="650"/>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12</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Kaltenes kluba pārbūve par jūras kultūras mantojuma ekspozīcijas centru</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11.12.2017.</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20.11.2022.</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191 050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144 000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9 462</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9 462</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9 462</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9 462</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9 463</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191 311</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13</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Apgaismotas pastaigu takas izveide Rojas pludmalē</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11.12.2017.</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20.11.2022.</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111 478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97 872</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2 749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2 749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2 749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2 749</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2 750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111 618</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14</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Drošība piekrastē un jūras teritorijā Latvijā un Igaunijā</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09.05.2018.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20.04.2023.</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72 229</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130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14 745</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14 746</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14 746</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14 746</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14 746</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73 859</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15</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highlight w:val="yellow"/>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Vieta sportiskām aktivitātēm</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09.05.2018.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20.04.2023.</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146 558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196</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29 312</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29 312</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29 312</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29 311</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29 311</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146 754</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16</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highlight w:val="yellow"/>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Jauna dabas kultūras tūrisma pakalpojumu radīšana Rīgas jūras līča rietumu piekrastē</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02.07.2018.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20.06.2048.</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1 875 530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211</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63 668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63 668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63 668</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63 668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63 668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1 561 668</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1 880 219</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17</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proofErr w:type="spellStart"/>
            <w:r w:rsidRPr="0000444C">
              <w:rPr>
                <w:rFonts w:ascii="Times New Roman" w:eastAsia="Calibri" w:hAnsi="Times New Roman" w:cs="Times New Roman"/>
                <w:sz w:val="14"/>
                <w:szCs w:val="14"/>
              </w:rPr>
              <w:t>Mazupītes</w:t>
            </w:r>
            <w:proofErr w:type="spellEnd"/>
            <w:r w:rsidRPr="0000444C">
              <w:rPr>
                <w:rFonts w:ascii="Times New Roman" w:eastAsia="Calibri" w:hAnsi="Times New Roman" w:cs="Times New Roman"/>
                <w:sz w:val="14"/>
                <w:szCs w:val="14"/>
              </w:rPr>
              <w:t xml:space="preserve"> gultnes pārveidošana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30.08.2018.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20.08.2023.</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252 891</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52</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53 226</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53 244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53 244</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53 244</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39 881</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252 891</w:t>
            </w:r>
          </w:p>
        </w:tc>
      </w:tr>
      <w:tr w:rsidR="0000444C" w:rsidRPr="0000444C" w:rsidTr="000426AF">
        <w:trPr>
          <w:trHeight w:val="476"/>
        </w:trPr>
        <w:tc>
          <w:tcPr>
            <w:tcW w:w="42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18</w:t>
            </w:r>
          </w:p>
        </w:tc>
        <w:tc>
          <w:tcPr>
            <w:tcW w:w="78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Valsts kase</w:t>
            </w:r>
          </w:p>
        </w:tc>
        <w:tc>
          <w:tcPr>
            <w:tcW w:w="190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„Ūdenssaimniecības pakalpojumu attīstība Rojā, III kārta”</w:t>
            </w:r>
          </w:p>
        </w:tc>
        <w:tc>
          <w:tcPr>
            <w:tcW w:w="1136"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31.10.2018.</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20.10.2023.</w:t>
            </w:r>
          </w:p>
        </w:tc>
        <w:tc>
          <w:tcPr>
            <w:tcW w:w="847"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EUR</w:t>
            </w:r>
          </w:p>
        </w:tc>
        <w:tc>
          <w:tcPr>
            <w:tcW w:w="1183"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95 000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25</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19 000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19 000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19 000</w:t>
            </w:r>
          </w:p>
        </w:tc>
        <w:tc>
          <w:tcPr>
            <w:tcW w:w="1015"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19 000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19 000</w:t>
            </w:r>
          </w:p>
        </w:tc>
        <w:tc>
          <w:tcPr>
            <w:tcW w:w="118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0</w:t>
            </w:r>
          </w:p>
        </w:tc>
        <w:tc>
          <w:tcPr>
            <w:tcW w:w="1014" w:type="dxa"/>
            <w:shd w:val="clear" w:color="auto" w:fill="auto"/>
          </w:tcPr>
          <w:p w:rsidR="0000444C" w:rsidRPr="0000444C" w:rsidRDefault="0000444C" w:rsidP="0000444C">
            <w:pPr>
              <w:spacing w:line="100" w:lineRule="atLeast"/>
              <w:rPr>
                <w:rFonts w:ascii="Times New Roman" w:eastAsia="Calibri" w:hAnsi="Times New Roman" w:cs="Times New Roman"/>
                <w:sz w:val="14"/>
                <w:szCs w:val="14"/>
              </w:rPr>
            </w:pPr>
            <w:r w:rsidRPr="0000444C">
              <w:rPr>
                <w:rFonts w:ascii="Times New Roman" w:eastAsia="Calibri" w:hAnsi="Times New Roman" w:cs="Times New Roman"/>
                <w:sz w:val="14"/>
                <w:szCs w:val="14"/>
              </w:rPr>
              <w:t>95 025</w:t>
            </w:r>
          </w:p>
        </w:tc>
      </w:tr>
      <w:tr w:rsidR="0000444C" w:rsidRPr="0000444C" w:rsidTr="000426AF">
        <w:trPr>
          <w:trHeight w:val="390"/>
        </w:trPr>
        <w:tc>
          <w:tcPr>
            <w:tcW w:w="6286" w:type="dxa"/>
            <w:gridSpan w:val="6"/>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KOPĀ</w:t>
            </w:r>
          </w:p>
        </w:tc>
        <w:tc>
          <w:tcPr>
            <w:tcW w:w="1183"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3 897 409</w:t>
            </w:r>
          </w:p>
        </w:tc>
        <w:tc>
          <w:tcPr>
            <w:tcW w:w="101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402 994</w:t>
            </w:r>
          </w:p>
        </w:tc>
        <w:tc>
          <w:tcPr>
            <w:tcW w:w="1014"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286 371</w:t>
            </w:r>
          </w:p>
        </w:tc>
        <w:tc>
          <w:tcPr>
            <w:tcW w:w="101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277 074</w:t>
            </w:r>
          </w:p>
        </w:tc>
        <w:tc>
          <w:tcPr>
            <w:tcW w:w="1014"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273 347</w:t>
            </w:r>
          </w:p>
        </w:tc>
        <w:tc>
          <w:tcPr>
            <w:tcW w:w="1015"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272 634</w:t>
            </w:r>
          </w:p>
        </w:tc>
        <w:tc>
          <w:tcPr>
            <w:tcW w:w="1014"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259 273</w:t>
            </w:r>
          </w:p>
        </w:tc>
        <w:tc>
          <w:tcPr>
            <w:tcW w:w="1184"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1 921 463</w:t>
            </w:r>
          </w:p>
        </w:tc>
        <w:tc>
          <w:tcPr>
            <w:tcW w:w="1014" w:type="dxa"/>
            <w:shd w:val="clear" w:color="auto" w:fill="auto"/>
          </w:tcPr>
          <w:p w:rsidR="0000444C" w:rsidRPr="0000444C" w:rsidRDefault="0000444C" w:rsidP="0000444C">
            <w:pPr>
              <w:suppressAutoHyphens w:val="0"/>
              <w:spacing w:after="200"/>
              <w:contextualSpacing/>
              <w:jc w:val="both"/>
              <w:rPr>
                <w:rFonts w:ascii="Times New Roman" w:eastAsia="Calibri" w:hAnsi="Times New Roman" w:cs="Times New Roman"/>
                <w:sz w:val="14"/>
                <w:szCs w:val="14"/>
              </w:rPr>
            </w:pPr>
            <w:r w:rsidRPr="0000444C">
              <w:rPr>
                <w:rFonts w:ascii="Times New Roman" w:eastAsia="Calibri" w:hAnsi="Times New Roman" w:cs="Times New Roman"/>
                <w:sz w:val="14"/>
                <w:szCs w:val="14"/>
              </w:rPr>
              <w:t>3 693 156</w:t>
            </w:r>
          </w:p>
        </w:tc>
      </w:tr>
    </w:tbl>
    <w:p w:rsidR="0000444C" w:rsidRPr="0000444C" w:rsidRDefault="0000444C" w:rsidP="0000444C">
      <w:pPr>
        <w:suppressAutoHyphens w:val="0"/>
        <w:spacing w:line="240" w:lineRule="auto"/>
        <w:ind w:left="993"/>
        <w:contextualSpacing/>
        <w:jc w:val="center"/>
        <w:rPr>
          <w:rFonts w:ascii="Times New Roman" w:eastAsia="Calibri" w:hAnsi="Times New Roman" w:cs="Times New Roman"/>
          <w:sz w:val="24"/>
          <w:szCs w:val="24"/>
        </w:rPr>
      </w:pPr>
    </w:p>
    <w:p w:rsidR="0000444C" w:rsidRPr="0000444C" w:rsidRDefault="0000444C" w:rsidP="0000444C">
      <w:pPr>
        <w:suppressAutoHyphens w:val="0"/>
        <w:spacing w:line="240" w:lineRule="auto"/>
        <w:ind w:left="-426" w:right="-174"/>
        <w:rPr>
          <w:rFonts w:ascii="Times New Roman" w:eastAsia="Times New Roman" w:hAnsi="Times New Roman" w:cs="Times New Roman"/>
          <w:sz w:val="14"/>
          <w:szCs w:val="14"/>
          <w:lang w:eastAsia="lv-LV"/>
        </w:rPr>
      </w:pPr>
    </w:p>
    <w:p w:rsidR="0000444C" w:rsidRPr="00B94D54" w:rsidRDefault="0000444C" w:rsidP="0000444C">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008B6C84">
        <w:rPr>
          <w:rFonts w:ascii="Times New Roman" w:hAnsi="Times New Roman" w:cs="Times New Roman"/>
          <w:sz w:val="24"/>
        </w:rPr>
        <w:tab/>
      </w:r>
      <w:r w:rsidR="008B6C84">
        <w:rPr>
          <w:rFonts w:ascii="Times New Roman" w:hAnsi="Times New Roman" w:cs="Times New Roman"/>
          <w:sz w:val="24"/>
        </w:rPr>
        <w:tab/>
      </w:r>
      <w:r w:rsidR="008B6C84">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proofErr w:type="spellStart"/>
      <w:r w:rsidRPr="00AC19A4">
        <w:rPr>
          <w:rFonts w:ascii="Times New Roman" w:hAnsi="Times New Roman" w:cs="Times New Roman"/>
          <w:sz w:val="24"/>
          <w:szCs w:val="24"/>
        </w:rPr>
        <w:t>E.Kārkliņa</w:t>
      </w:r>
      <w:proofErr w:type="spellEnd"/>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00444C" w:rsidRPr="00B94D54" w:rsidRDefault="0000444C" w:rsidP="0000444C">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D55807" w:rsidRPr="0000444C" w:rsidRDefault="00D55807" w:rsidP="0000444C">
      <w:pPr>
        <w:suppressAutoHyphens w:val="0"/>
        <w:spacing w:line="240" w:lineRule="auto"/>
        <w:ind w:left="-426" w:right="-174" w:firstLine="426"/>
        <w:rPr>
          <w:rFonts w:ascii="Times New Roman" w:eastAsia="Times New Roman" w:hAnsi="Times New Roman" w:cs="Times New Roman"/>
          <w:sz w:val="14"/>
          <w:szCs w:val="14"/>
          <w:lang w:eastAsia="lv-LV"/>
        </w:rPr>
      </w:pPr>
    </w:p>
    <w:p w:rsidR="0000444C" w:rsidRPr="0000444C" w:rsidRDefault="0000444C" w:rsidP="0000444C">
      <w:pPr>
        <w:suppressAutoHyphens w:val="0"/>
        <w:spacing w:line="240" w:lineRule="auto"/>
        <w:ind w:firstLine="720"/>
        <w:rPr>
          <w:rFonts w:ascii="Times New Roman" w:eastAsia="Times New Roman" w:hAnsi="Times New Roman" w:cs="Times New Roman"/>
          <w:sz w:val="24"/>
          <w:szCs w:val="24"/>
          <w:lang w:eastAsia="lv-LV"/>
        </w:rPr>
      </w:pPr>
    </w:p>
    <w:p w:rsidR="0000444C" w:rsidRPr="0000444C" w:rsidRDefault="0000444C" w:rsidP="0000444C">
      <w:pPr>
        <w:suppressAutoHyphens w:val="0"/>
        <w:spacing w:line="240" w:lineRule="auto"/>
        <w:rPr>
          <w:rFonts w:ascii="Times New Roman" w:eastAsia="Times New Roman" w:hAnsi="Times New Roman" w:cs="Times New Roman"/>
          <w:sz w:val="24"/>
          <w:szCs w:val="24"/>
          <w:lang w:eastAsia="lv-LV"/>
        </w:rPr>
        <w:sectPr w:rsidR="0000444C" w:rsidRPr="0000444C" w:rsidSect="002F44FE">
          <w:footnotePr>
            <w:pos w:val="beneathText"/>
          </w:footnotePr>
          <w:pgSz w:w="16837" w:h="11905" w:orient="landscape"/>
          <w:pgMar w:top="851" w:right="284" w:bottom="851" w:left="993" w:header="720" w:footer="720" w:gutter="0"/>
          <w:cols w:space="720"/>
          <w:docGrid w:linePitch="240" w:charSpace="32768"/>
        </w:sectPr>
      </w:pPr>
    </w:p>
    <w:p w:rsidR="0000444C" w:rsidRPr="0000444C" w:rsidRDefault="0000444C" w:rsidP="0000444C">
      <w:pPr>
        <w:spacing w:line="100" w:lineRule="atLeast"/>
        <w:jc w:val="center"/>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lastRenderedPageBreak/>
        <w:t xml:space="preserve">Paskaidrojuma raksts </w:t>
      </w:r>
    </w:p>
    <w:p w:rsidR="0000444C" w:rsidRPr="0000444C" w:rsidRDefault="0000444C" w:rsidP="0000444C">
      <w:pPr>
        <w:suppressAutoHyphens w:val="0"/>
        <w:spacing w:line="240" w:lineRule="auto"/>
        <w:ind w:firstLine="720"/>
        <w:jc w:val="center"/>
        <w:rPr>
          <w:rFonts w:ascii="Times New Roman" w:eastAsia="Times New Roman" w:hAnsi="Times New Roman" w:cs="Times New Roman"/>
          <w:b/>
          <w:sz w:val="24"/>
          <w:szCs w:val="24"/>
          <w:lang w:eastAsia="lv-LV"/>
        </w:rPr>
      </w:pPr>
      <w:r w:rsidRPr="0000444C">
        <w:rPr>
          <w:rFonts w:ascii="Times New Roman" w:eastAsia="Times New Roman" w:hAnsi="Times New Roman" w:cs="Times New Roman"/>
          <w:b/>
          <w:sz w:val="24"/>
          <w:szCs w:val="24"/>
          <w:lang w:eastAsia="lv-LV"/>
        </w:rPr>
        <w:t>par grozījumiem 16.01.2018. saistošajos noteikumos Nr.1/2018 „Par Rojas novada domes 2018.gada budžeta plānu”</w:t>
      </w:r>
    </w:p>
    <w:p w:rsidR="0000444C" w:rsidRPr="0000444C" w:rsidRDefault="0000444C" w:rsidP="0000444C">
      <w:pPr>
        <w:suppressAutoHyphens w:val="0"/>
        <w:spacing w:line="240" w:lineRule="auto"/>
        <w:ind w:firstLine="720"/>
        <w:jc w:val="both"/>
        <w:rPr>
          <w:rFonts w:ascii="Times New Roman" w:eastAsia="Times New Roman" w:hAnsi="Times New Roman" w:cs="Times New Roman"/>
          <w:sz w:val="24"/>
          <w:szCs w:val="24"/>
          <w:lang w:eastAsia="lv-LV"/>
        </w:rPr>
      </w:pPr>
    </w:p>
    <w:p w:rsidR="0000444C" w:rsidRPr="0000444C" w:rsidRDefault="0000444C" w:rsidP="0000444C">
      <w:pPr>
        <w:suppressAutoHyphens w:val="0"/>
        <w:spacing w:line="240" w:lineRule="auto"/>
        <w:ind w:firstLine="720"/>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Rojas novada domes  budžeta grozījumi 2018. gadam izstrādāti, ievērojot likumos „Par pašvaldību budžetiem”, „Par  pašvaldībām”,  „Par  budžetu  un  finanšu  vadību”,  „Par  valsts  budžetu 2018.gadam”,  kā  arī  speciālajos  nodokļu  likumos,  Ministru  kabineta  noteikumos  un  citos spēkā esošos likumdošanas aktos paredzētās prasības.</w:t>
      </w:r>
    </w:p>
    <w:p w:rsidR="0000444C" w:rsidRPr="0000444C" w:rsidRDefault="0000444C" w:rsidP="0000444C">
      <w:pPr>
        <w:suppressAutoHyphens w:val="0"/>
        <w:spacing w:line="240" w:lineRule="auto"/>
        <w:ind w:firstLine="567"/>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Skaitliskā informācija par budžeta ieņēmumiem un izdevumiem un budžeta klasifikācijai ir norādīta Rojas novada pašvaldības saistošo noteikumu grozījumos „ Par Rojas novada domes 2018.gada budžeta plānu” 1.pielikumā.</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Pašvaldības budžeta grozījumu mērķis:</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1)</w:t>
      </w:r>
      <w:r w:rsidRPr="0000444C">
        <w:rPr>
          <w:rFonts w:ascii="Times New Roman" w:eastAsia="Times New Roman" w:hAnsi="Times New Roman" w:cs="Times New Roman"/>
          <w:kern w:val="1"/>
          <w:sz w:val="24"/>
          <w:szCs w:val="24"/>
          <w:lang w:eastAsia="ar-SA"/>
        </w:rPr>
        <w:tab/>
        <w:t>iekļaut budžeta grozījumus starp EKK, FKK un budžeta izdevumu izmaiņas iestāžu, struktūrvienību saimnieciskās darbības nodrošināšanai saskaņā ar iesniegtajiem pieprasījumiem;</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2)</w:t>
      </w:r>
      <w:r w:rsidRPr="0000444C">
        <w:rPr>
          <w:rFonts w:ascii="Times New Roman" w:eastAsia="Times New Roman" w:hAnsi="Times New Roman" w:cs="Times New Roman"/>
          <w:kern w:val="1"/>
          <w:sz w:val="24"/>
          <w:szCs w:val="24"/>
          <w:lang w:eastAsia="ar-SA"/>
        </w:rPr>
        <w:tab/>
        <w:t>iekļaut budžeta grozījumus ES līdzfinansēto projektu izdevumu un ieņēmumu precizēšanai;</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3)</w:t>
      </w:r>
      <w:r w:rsidRPr="0000444C">
        <w:rPr>
          <w:rFonts w:ascii="Times New Roman" w:eastAsia="Times New Roman" w:hAnsi="Times New Roman" w:cs="Times New Roman"/>
          <w:kern w:val="1"/>
          <w:sz w:val="24"/>
          <w:szCs w:val="24"/>
          <w:lang w:eastAsia="ar-SA"/>
        </w:rPr>
        <w:tab/>
        <w:t>iekļaut budžeta grozījumos ieņēmumu precizējumus atbilstoši faktiskajai 2018.gada budžeta izpildei;</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4)</w:t>
      </w:r>
      <w:r w:rsidRPr="0000444C">
        <w:rPr>
          <w:rFonts w:ascii="Times New Roman" w:eastAsia="Times New Roman" w:hAnsi="Times New Roman" w:cs="Times New Roman"/>
          <w:kern w:val="1"/>
          <w:sz w:val="24"/>
          <w:szCs w:val="24"/>
          <w:lang w:eastAsia="ar-SA"/>
        </w:rPr>
        <w:tab/>
        <w:t>iekļaut budžeta grozījumos nepieciešamos aizņēmumus projektu realizācijai;</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5)</w:t>
      </w:r>
      <w:r w:rsidRPr="0000444C">
        <w:rPr>
          <w:rFonts w:ascii="Times New Roman" w:eastAsia="Times New Roman" w:hAnsi="Times New Roman" w:cs="Times New Roman"/>
          <w:kern w:val="1"/>
          <w:sz w:val="24"/>
          <w:szCs w:val="24"/>
          <w:lang w:eastAsia="ar-SA"/>
        </w:rPr>
        <w:tab/>
        <w:t xml:space="preserve">precizētas Pašvaldības ieņēmumu prognozes no valsts budžeta un no valsts budžeta iestādēm saņemtiem </w:t>
      </w:r>
      <w:proofErr w:type="spellStart"/>
      <w:r w:rsidRPr="0000444C">
        <w:rPr>
          <w:rFonts w:ascii="Times New Roman" w:eastAsia="Times New Roman" w:hAnsi="Times New Roman" w:cs="Times New Roman"/>
          <w:kern w:val="1"/>
          <w:sz w:val="24"/>
          <w:szCs w:val="24"/>
          <w:lang w:eastAsia="ar-SA"/>
        </w:rPr>
        <w:t>transfertiem</w:t>
      </w:r>
      <w:proofErr w:type="spellEnd"/>
      <w:r w:rsidRPr="0000444C">
        <w:rPr>
          <w:rFonts w:ascii="Times New Roman" w:eastAsia="Times New Roman" w:hAnsi="Times New Roman" w:cs="Times New Roman"/>
          <w:kern w:val="1"/>
          <w:sz w:val="24"/>
          <w:szCs w:val="24"/>
          <w:lang w:eastAsia="ar-SA"/>
        </w:rPr>
        <w:t>;</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6) precizēts pamatbudžeta līdzekļu atlikums gada beigās; </w:t>
      </w:r>
    </w:p>
    <w:p w:rsidR="0000444C" w:rsidRPr="0000444C" w:rsidRDefault="0000444C" w:rsidP="0000444C">
      <w:pPr>
        <w:spacing w:line="240" w:lineRule="auto"/>
        <w:ind w:firstLine="567"/>
        <w:jc w:val="both"/>
        <w:rPr>
          <w:rFonts w:ascii="Times New Roman" w:eastAsia="Times New Roman" w:hAnsi="Times New Roman" w:cs="Times New Roman"/>
          <w:kern w:val="1"/>
          <w:sz w:val="24"/>
          <w:szCs w:val="24"/>
          <w:lang w:eastAsia="ar-SA"/>
        </w:rPr>
      </w:pPr>
    </w:p>
    <w:p w:rsidR="0000444C" w:rsidRPr="0000444C" w:rsidRDefault="0000444C" w:rsidP="0000444C">
      <w:pPr>
        <w:spacing w:after="120" w:line="100" w:lineRule="atLeast"/>
        <w:ind w:firstLine="567"/>
        <w:jc w:val="center"/>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Ieņēmumi</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kern w:val="1"/>
          <w:sz w:val="24"/>
          <w:szCs w:val="24"/>
          <w:lang w:eastAsia="ar-SA"/>
        </w:rPr>
        <w:t>Pamatbudžeta ieņēmumi ar grozījumiem plānoti</w:t>
      </w:r>
      <w:r w:rsidRPr="0000444C">
        <w:rPr>
          <w:rFonts w:ascii="Times New Roman" w:eastAsia="Times New Roman" w:hAnsi="Times New Roman" w:cs="Times New Roman"/>
          <w:b/>
          <w:kern w:val="1"/>
          <w:sz w:val="24"/>
          <w:szCs w:val="24"/>
          <w:lang w:eastAsia="ar-SA"/>
        </w:rPr>
        <w:t xml:space="preserve"> EUR </w:t>
      </w:r>
      <w:r w:rsidRPr="0000444C">
        <w:rPr>
          <w:rFonts w:ascii="Times New Roman" w:eastAsia="Times New Roman" w:hAnsi="Times New Roman" w:cs="Times New Roman"/>
          <w:b/>
          <w:bCs/>
          <w:kern w:val="1"/>
          <w:sz w:val="24"/>
          <w:szCs w:val="24"/>
          <w:lang w:eastAsia="lv-LV"/>
        </w:rPr>
        <w:t xml:space="preserve">5 356 209,00 </w:t>
      </w:r>
      <w:r w:rsidRPr="0000444C">
        <w:rPr>
          <w:rFonts w:ascii="Times New Roman" w:eastAsia="Times New Roman" w:hAnsi="Times New Roman" w:cs="Times New Roman"/>
          <w:bCs/>
          <w:kern w:val="1"/>
          <w:sz w:val="24"/>
          <w:szCs w:val="24"/>
          <w:lang w:eastAsia="lv-LV"/>
        </w:rPr>
        <w:t>kopsummā</w:t>
      </w:r>
      <w:r w:rsidRPr="0000444C">
        <w:rPr>
          <w:rFonts w:ascii="Times New Roman" w:eastAsia="Times New Roman" w:hAnsi="Times New Roman" w:cs="Times New Roman"/>
          <w:bCs/>
          <w:kern w:val="1"/>
          <w:sz w:val="24"/>
          <w:szCs w:val="24"/>
          <w:lang w:eastAsia="ar-SA"/>
        </w:rPr>
        <w:t xml:space="preserve"> un tos veido </w:t>
      </w:r>
      <w:r w:rsidRPr="0000444C">
        <w:rPr>
          <w:rFonts w:ascii="Times New Roman" w:eastAsia="Times New Roman" w:hAnsi="Times New Roman" w:cs="Times New Roman"/>
          <w:kern w:val="1"/>
          <w:sz w:val="24"/>
          <w:szCs w:val="24"/>
          <w:u w:val="single"/>
          <w:lang w:eastAsia="ar-SA"/>
        </w:rPr>
        <w:t>nodokļu ieņēmumi</w:t>
      </w:r>
      <w:r w:rsidRPr="0000444C">
        <w:rPr>
          <w:rFonts w:ascii="Times New Roman" w:eastAsia="Times New Roman" w:hAnsi="Times New Roman" w:cs="Times New Roman"/>
          <w:kern w:val="1"/>
          <w:sz w:val="24"/>
          <w:szCs w:val="24"/>
          <w:lang w:eastAsia="ar-SA"/>
        </w:rPr>
        <w:t xml:space="preserve">,  </w:t>
      </w:r>
      <w:proofErr w:type="spellStart"/>
      <w:r w:rsidRPr="0000444C">
        <w:rPr>
          <w:rFonts w:ascii="Times New Roman" w:eastAsia="Times New Roman" w:hAnsi="Times New Roman" w:cs="Times New Roman"/>
          <w:kern w:val="1"/>
          <w:sz w:val="24"/>
          <w:szCs w:val="24"/>
          <w:u w:val="single"/>
          <w:lang w:eastAsia="ar-SA"/>
        </w:rPr>
        <w:t>nenodokļu</w:t>
      </w:r>
      <w:proofErr w:type="spellEnd"/>
      <w:r w:rsidRPr="0000444C">
        <w:rPr>
          <w:rFonts w:ascii="Times New Roman" w:eastAsia="Times New Roman" w:hAnsi="Times New Roman" w:cs="Times New Roman"/>
          <w:kern w:val="1"/>
          <w:sz w:val="24"/>
          <w:szCs w:val="24"/>
          <w:u w:val="single"/>
          <w:lang w:eastAsia="ar-SA"/>
        </w:rPr>
        <w:t xml:space="preserve"> ieņēmumi</w:t>
      </w:r>
      <w:r w:rsidRPr="0000444C">
        <w:rPr>
          <w:rFonts w:ascii="Times New Roman" w:eastAsia="Times New Roman" w:hAnsi="Times New Roman" w:cs="Times New Roman"/>
          <w:kern w:val="1"/>
          <w:sz w:val="24"/>
          <w:szCs w:val="24"/>
          <w:lang w:eastAsia="ar-SA"/>
        </w:rPr>
        <w:t xml:space="preserve">, </w:t>
      </w:r>
      <w:r w:rsidRPr="0000444C">
        <w:rPr>
          <w:rFonts w:ascii="Times New Roman" w:eastAsia="Times New Roman" w:hAnsi="Times New Roman" w:cs="Times New Roman"/>
          <w:kern w:val="1"/>
          <w:sz w:val="24"/>
          <w:szCs w:val="24"/>
          <w:u w:val="single"/>
          <w:lang w:eastAsia="ar-SA"/>
        </w:rPr>
        <w:t xml:space="preserve">pārējie </w:t>
      </w:r>
      <w:proofErr w:type="spellStart"/>
      <w:r w:rsidRPr="0000444C">
        <w:rPr>
          <w:rFonts w:ascii="Times New Roman" w:eastAsia="Times New Roman" w:hAnsi="Times New Roman" w:cs="Times New Roman"/>
          <w:kern w:val="1"/>
          <w:sz w:val="24"/>
          <w:szCs w:val="24"/>
          <w:u w:val="single"/>
          <w:lang w:eastAsia="ar-SA"/>
        </w:rPr>
        <w:t>nenodokļu</w:t>
      </w:r>
      <w:proofErr w:type="spellEnd"/>
      <w:r w:rsidRPr="0000444C">
        <w:rPr>
          <w:rFonts w:ascii="Times New Roman" w:eastAsia="Times New Roman" w:hAnsi="Times New Roman" w:cs="Times New Roman"/>
          <w:kern w:val="1"/>
          <w:sz w:val="24"/>
          <w:szCs w:val="24"/>
          <w:u w:val="single"/>
          <w:lang w:eastAsia="ar-SA"/>
        </w:rPr>
        <w:t xml:space="preserve"> ieņēmumi</w:t>
      </w:r>
      <w:r w:rsidRPr="0000444C">
        <w:rPr>
          <w:rFonts w:ascii="Times New Roman" w:eastAsia="Times New Roman" w:hAnsi="Times New Roman" w:cs="Times New Roman"/>
          <w:kern w:val="1"/>
          <w:sz w:val="24"/>
          <w:szCs w:val="24"/>
          <w:lang w:eastAsia="ar-SA"/>
        </w:rPr>
        <w:t xml:space="preserve"> (no pašvaldības īpašuma iznomāšanas, pārdošanas), </w:t>
      </w:r>
      <w:r w:rsidRPr="0000444C">
        <w:rPr>
          <w:rFonts w:ascii="Times New Roman" w:eastAsia="Times New Roman" w:hAnsi="Times New Roman" w:cs="Times New Roman"/>
          <w:kern w:val="1"/>
          <w:sz w:val="24"/>
          <w:szCs w:val="24"/>
          <w:u w:val="single"/>
          <w:lang w:eastAsia="ar-SA"/>
        </w:rPr>
        <w:t>ieņēmumi no iestāžu sniegtajiem maksas pakalpojumiem</w:t>
      </w:r>
      <w:r w:rsidRPr="0000444C">
        <w:rPr>
          <w:rFonts w:ascii="Times New Roman" w:eastAsia="Times New Roman" w:hAnsi="Times New Roman" w:cs="Times New Roman"/>
          <w:kern w:val="1"/>
          <w:sz w:val="24"/>
          <w:szCs w:val="24"/>
          <w:lang w:eastAsia="ar-SA"/>
        </w:rPr>
        <w:t xml:space="preserve"> un </w:t>
      </w:r>
      <w:r w:rsidRPr="0000444C">
        <w:rPr>
          <w:rFonts w:ascii="Times New Roman" w:eastAsia="Times New Roman" w:hAnsi="Times New Roman" w:cs="Times New Roman"/>
          <w:kern w:val="1"/>
          <w:sz w:val="24"/>
          <w:szCs w:val="24"/>
          <w:u w:val="single"/>
          <w:lang w:eastAsia="ar-SA"/>
        </w:rPr>
        <w:t>citi pašu ieņēmumi</w:t>
      </w:r>
      <w:r w:rsidRPr="0000444C">
        <w:rPr>
          <w:rFonts w:ascii="Times New Roman" w:eastAsia="Times New Roman" w:hAnsi="Times New Roman" w:cs="Times New Roman"/>
          <w:kern w:val="1"/>
          <w:sz w:val="24"/>
          <w:szCs w:val="24"/>
          <w:lang w:eastAsia="ar-SA"/>
        </w:rPr>
        <w:t xml:space="preserve">, kā arī </w:t>
      </w:r>
      <w:proofErr w:type="spellStart"/>
      <w:r w:rsidRPr="0000444C">
        <w:rPr>
          <w:rFonts w:ascii="Times New Roman" w:eastAsia="Times New Roman" w:hAnsi="Times New Roman" w:cs="Times New Roman"/>
          <w:kern w:val="1"/>
          <w:sz w:val="24"/>
          <w:szCs w:val="24"/>
          <w:u w:val="single"/>
          <w:lang w:eastAsia="ar-SA"/>
        </w:rPr>
        <w:t>transferti</w:t>
      </w:r>
      <w:proofErr w:type="spellEnd"/>
      <w:r w:rsidRPr="0000444C">
        <w:rPr>
          <w:rFonts w:ascii="Times New Roman" w:eastAsia="Times New Roman" w:hAnsi="Times New Roman" w:cs="Times New Roman"/>
          <w:kern w:val="1"/>
          <w:sz w:val="24"/>
          <w:szCs w:val="24"/>
          <w:lang w:eastAsia="ar-SA"/>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Pašvaldības pamatbudžeta kontu atlikums uz 2018.gada 1.janvāri bija </w:t>
      </w:r>
      <w:r w:rsidRPr="0000444C">
        <w:rPr>
          <w:rFonts w:ascii="Times New Roman" w:eastAsia="Times New Roman" w:hAnsi="Times New Roman" w:cs="Times New Roman"/>
          <w:b/>
          <w:bCs/>
          <w:kern w:val="1"/>
          <w:sz w:val="24"/>
          <w:szCs w:val="24"/>
          <w:lang w:eastAsia="ar-SA"/>
        </w:rPr>
        <w:t>EUR 306 659,00.</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Kopējo pamatbudžeta ieņēmumu prognoze Pašvaldības funkciju finansēšanai palielināta par EUR 41 284,00. Palielinājumu veido Nekustamā īpašuma nodokļa par mājokļiem kārtējā saimnieciskā gada ieņēmumi un Nekustamā īpašuma nodokļa par mājokli parādi par iepriekšējiem gadiem,  Pašvaldību nodevas, Naudas sodi un sankcijas, Ieņēmumi no Valsts (pašvaldību) īpašuma iznomāšanas, pārdošanas un no nodokļu pamatparāda kapitalizācijas. Pašvaldību saņemtie </w:t>
      </w:r>
      <w:proofErr w:type="spellStart"/>
      <w:r w:rsidRPr="0000444C">
        <w:rPr>
          <w:rFonts w:ascii="Times New Roman" w:eastAsia="Times New Roman" w:hAnsi="Times New Roman" w:cs="Times New Roman"/>
          <w:bCs/>
          <w:kern w:val="1"/>
          <w:sz w:val="24"/>
          <w:szCs w:val="24"/>
          <w:lang w:eastAsia="ar-SA"/>
        </w:rPr>
        <w:t>transferti</w:t>
      </w:r>
      <w:proofErr w:type="spellEnd"/>
      <w:r w:rsidRPr="0000444C">
        <w:rPr>
          <w:rFonts w:ascii="Times New Roman" w:eastAsia="Times New Roman" w:hAnsi="Times New Roman" w:cs="Times New Roman"/>
          <w:bCs/>
          <w:kern w:val="1"/>
          <w:sz w:val="24"/>
          <w:szCs w:val="24"/>
          <w:lang w:eastAsia="ar-SA"/>
        </w:rPr>
        <w:t xml:space="preserve"> no valsts budžeta un Eiropas Savienības politiku instrumentu un pārējās ārvalstu finanšu palīdzības līdzfinansētajiem projektiem,  Maksas pakalpojumus un citus pašu ieņēmumus pēc fakta uz 2018.gada 1.oktobri.</w:t>
      </w:r>
    </w:p>
    <w:p w:rsidR="0000444C" w:rsidRPr="0000444C" w:rsidRDefault="0000444C" w:rsidP="0000444C">
      <w:pPr>
        <w:spacing w:after="120" w:line="100" w:lineRule="atLeast"/>
        <w:ind w:firstLine="567"/>
        <w:jc w:val="center"/>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bCs/>
          <w:kern w:val="1"/>
          <w:sz w:val="24"/>
          <w:szCs w:val="24"/>
          <w:lang w:eastAsia="ar-SA"/>
        </w:rPr>
        <w:t>Izdevumi</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Budžeta izdevumu daļā precizēti izdevumi un Pašvaldības finansējums pa funkcionālajām kategorijām un ekonomiskās klasifikācijas kodiem, kopumā izdevumus palielinot par </w:t>
      </w:r>
      <w:r w:rsidRPr="0000444C">
        <w:rPr>
          <w:rFonts w:ascii="Times New Roman" w:eastAsia="Times New Roman" w:hAnsi="Times New Roman" w:cs="Times New Roman"/>
          <w:b/>
          <w:bCs/>
          <w:kern w:val="1"/>
          <w:sz w:val="24"/>
          <w:szCs w:val="24"/>
          <w:lang w:eastAsia="ar-SA"/>
        </w:rPr>
        <w:t>EUR 146 486,00.</w:t>
      </w:r>
      <w:r w:rsidRPr="0000444C">
        <w:rPr>
          <w:rFonts w:ascii="Times New Roman" w:eastAsia="Times New Roman" w:hAnsi="Times New Roman" w:cs="Times New Roman"/>
          <w:bCs/>
          <w:kern w:val="1"/>
          <w:sz w:val="24"/>
          <w:szCs w:val="24"/>
          <w:lang w:eastAsia="ar-SA"/>
        </w:rPr>
        <w:t xml:space="preserve"> Izdevumu finansēšana paredzēta ar papildus saņemtajiem ieņēmumiem un aizņēmumiem.</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kern w:val="1"/>
          <w:sz w:val="24"/>
          <w:szCs w:val="24"/>
          <w:lang w:eastAsia="ar-SA"/>
        </w:rPr>
        <w:t>Pamatbudžeta izdevumi ar grozījumiem plānoti</w:t>
      </w:r>
      <w:r w:rsidRPr="0000444C">
        <w:rPr>
          <w:rFonts w:ascii="Times New Roman" w:eastAsia="Times New Roman" w:hAnsi="Times New Roman" w:cs="Times New Roman"/>
          <w:b/>
          <w:kern w:val="1"/>
          <w:sz w:val="24"/>
          <w:szCs w:val="24"/>
          <w:lang w:eastAsia="ar-SA"/>
        </w:rPr>
        <w:t xml:space="preserve"> EUR 7 833 620,00 </w:t>
      </w:r>
      <w:r w:rsidRPr="0000444C">
        <w:rPr>
          <w:rFonts w:ascii="Times New Roman" w:eastAsia="Times New Roman" w:hAnsi="Times New Roman" w:cs="Times New Roman"/>
          <w:kern w:val="1"/>
          <w:sz w:val="24"/>
          <w:szCs w:val="24"/>
          <w:lang w:eastAsia="ar-SA"/>
        </w:rPr>
        <w:t>apmērā</w:t>
      </w:r>
      <w:r w:rsidRPr="0000444C">
        <w:rPr>
          <w:rFonts w:ascii="Times New Roman" w:eastAsia="Times New Roman" w:hAnsi="Times New Roman" w:cs="Times New Roman"/>
          <w:b/>
          <w:bCs/>
          <w:kern w:val="1"/>
          <w:sz w:val="24"/>
          <w:szCs w:val="24"/>
          <w:lang w:eastAsia="ar-SA"/>
        </w:rPr>
        <w:t xml:space="preserve"> </w:t>
      </w:r>
      <w:r w:rsidRPr="0000444C">
        <w:rPr>
          <w:rFonts w:ascii="Times New Roman" w:eastAsia="Times New Roman" w:hAnsi="Times New Roman" w:cs="Times New Roman"/>
          <w:kern w:val="1"/>
          <w:sz w:val="24"/>
          <w:szCs w:val="24"/>
          <w:lang w:eastAsia="ar-SA"/>
        </w:rPr>
        <w:t>(neieskaitot Valsts kases aizņēmumu pamatsummas atmaksas)</w:t>
      </w:r>
      <w:r w:rsidRPr="0000444C">
        <w:rPr>
          <w:rFonts w:ascii="Times New Roman" w:eastAsia="Times New Roman" w:hAnsi="Times New Roman" w:cs="Times New Roman"/>
          <w:bCs/>
          <w:kern w:val="1"/>
          <w:sz w:val="24"/>
          <w:szCs w:val="24"/>
          <w:lang w:eastAsia="ar-SA"/>
        </w:rPr>
        <w:t>.</w:t>
      </w:r>
    </w:p>
    <w:p w:rsidR="0000444C" w:rsidRPr="0000444C" w:rsidRDefault="0000444C" w:rsidP="0000444C">
      <w:pPr>
        <w:suppressAutoHyphens w:val="0"/>
        <w:spacing w:line="240" w:lineRule="auto"/>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sz w:val="20"/>
          <w:szCs w:val="20"/>
          <w:lang w:eastAsia="lv-LV"/>
        </w:rPr>
        <w:br w:type="page"/>
      </w: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lastRenderedPageBreak/>
        <w:t>Vispārējie valdības dienesti</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Izdevumi plānoti palielināt EUR 25 165,00 apmērā un tie paredzēti pašvaldības darbības nodrošināšanai, finanšu vadība, klientu apkalpošanai un projekta “Esi vesels – ieguldījums tavai nākotnei!” realizēšanai, Vēlēšanu komisijai.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483 848,00</w:t>
      </w:r>
      <w:r w:rsidRPr="0000444C">
        <w:rPr>
          <w:rFonts w:ascii="Times New Roman" w:eastAsia="Times New Roman" w:hAnsi="Times New Roman" w:cs="Times New Roman"/>
          <w:bCs/>
          <w:kern w:val="1"/>
          <w:sz w:val="24"/>
          <w:szCs w:val="24"/>
          <w:lang w:eastAsia="ar-SA"/>
        </w:rPr>
        <w:t xml:space="preserve"> t.sk.:</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Rojas novada domes administrācijai EUR 407 920,00;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Klientu apkalpošanas centram EUR 14 728,00;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Deputātu, komisiju, komiteju atlīdzībai EUR 24 821,00;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Lauksaimniecības komisijai EUR 620,00;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Projekts “Esi vesels – ieguldījums tavai nākotnei!” EUR 26 071,00;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Projekts “Mana līdzdalība Rojas nākotnē” EUR 131,00;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Vēlēšanu komisija EUR 9 557,00.</w:t>
      </w:r>
    </w:p>
    <w:p w:rsidR="0000444C" w:rsidRPr="0000444C" w:rsidRDefault="0000444C" w:rsidP="0000444C">
      <w:pPr>
        <w:spacing w:after="120" w:line="100" w:lineRule="atLeast"/>
        <w:ind w:firstLine="567"/>
        <w:jc w:val="both"/>
        <w:rPr>
          <w:rFonts w:ascii="Times New Roman" w:eastAsia="Times New Roman" w:hAnsi="Times New Roman" w:cs="Times New Roman"/>
          <w:bCs/>
          <w:kern w:val="1"/>
          <w:sz w:val="16"/>
          <w:szCs w:val="16"/>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Sabiedriskā kārtība un drošība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Izdevumi nav plānoti palielināt.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153 746,00</w:t>
      </w:r>
      <w:r w:rsidRPr="0000444C">
        <w:rPr>
          <w:rFonts w:ascii="Times New Roman" w:eastAsia="Times New Roman" w:hAnsi="Times New Roman" w:cs="Times New Roman"/>
          <w:bCs/>
          <w:kern w:val="1"/>
          <w:sz w:val="24"/>
          <w:szCs w:val="24"/>
          <w:lang w:eastAsia="ar-SA"/>
        </w:rPr>
        <w:t xml:space="preserve"> t.sk.:</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Rojas pašvaldības policijai EUR 53 962,00;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Ugunsdrošības, glābšanas un civilās drošības dienestam EUR 8 504,00;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Projekts “Droša piekraste un jūra Latvijā un Igaunijā” EUR 73 730,00;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 Administratīvai komisijai EUR 2 550,00;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Projekts “Video drošības novērošanas kameru ierīkošana” EUR 15 000,00.</w:t>
      </w:r>
    </w:p>
    <w:p w:rsidR="0000444C" w:rsidRPr="0000444C" w:rsidRDefault="0000444C" w:rsidP="0000444C">
      <w:pPr>
        <w:suppressAutoHyphens w:val="0"/>
        <w:spacing w:line="240" w:lineRule="auto"/>
        <w:ind w:left="927"/>
        <w:jc w:val="both"/>
        <w:rPr>
          <w:rFonts w:ascii="Times New Roman" w:eastAsia="Times New Roman" w:hAnsi="Times New Roman" w:cs="Times New Roman"/>
          <w:bCs/>
          <w:kern w:val="1"/>
          <w:sz w:val="16"/>
          <w:szCs w:val="16"/>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Ekonomiskā darbība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bookmarkStart w:id="4" w:name="_Hlk485804215"/>
      <w:r w:rsidRPr="0000444C">
        <w:rPr>
          <w:rFonts w:ascii="Times New Roman" w:eastAsia="Times New Roman" w:hAnsi="Times New Roman" w:cs="Times New Roman"/>
          <w:bCs/>
          <w:kern w:val="1"/>
          <w:sz w:val="24"/>
          <w:szCs w:val="24"/>
          <w:lang w:eastAsia="ar-SA"/>
        </w:rPr>
        <w:t xml:space="preserve">Izdevumi plānoti palielināt EUR 5 253,00 apmērā </w:t>
      </w:r>
      <w:bookmarkStart w:id="5" w:name="_Hlk519078892"/>
      <w:r w:rsidRPr="0000444C">
        <w:rPr>
          <w:rFonts w:ascii="Times New Roman" w:eastAsia="Times New Roman" w:hAnsi="Times New Roman" w:cs="Times New Roman"/>
          <w:bCs/>
          <w:kern w:val="1"/>
          <w:sz w:val="24"/>
          <w:szCs w:val="24"/>
          <w:lang w:eastAsia="ar-SA"/>
        </w:rPr>
        <w:t>un tie paredzēti iestāžu,  struktūrvienības, pašvaldības darbības nodrošināšanai.</w:t>
      </w:r>
      <w:bookmarkEnd w:id="5"/>
      <w:r w:rsidRPr="0000444C">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125 389,00</w:t>
      </w:r>
      <w:r w:rsidRPr="0000444C">
        <w:rPr>
          <w:rFonts w:ascii="Times New Roman" w:eastAsia="Times New Roman" w:hAnsi="Times New Roman" w:cs="Times New Roman"/>
          <w:bCs/>
          <w:kern w:val="1"/>
          <w:sz w:val="24"/>
          <w:szCs w:val="24"/>
          <w:lang w:eastAsia="ar-SA"/>
        </w:rPr>
        <w:t xml:space="preserve"> t.sk.:</w:t>
      </w:r>
    </w:p>
    <w:bookmarkEnd w:id="4"/>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Rojas apvienotajai būvvaldei EUR 30 199,00;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Transportam EUR 68 507,00;</w:t>
      </w:r>
    </w:p>
    <w:p w:rsidR="0000444C" w:rsidRPr="0000444C" w:rsidRDefault="0000444C" w:rsidP="008A2920">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Rojas tūrisma informācijas centram EUR 26 683,00.</w:t>
      </w:r>
    </w:p>
    <w:p w:rsidR="0000444C" w:rsidRPr="0000444C" w:rsidRDefault="0000444C" w:rsidP="0000444C">
      <w:pPr>
        <w:suppressAutoHyphens w:val="0"/>
        <w:spacing w:line="240" w:lineRule="auto"/>
        <w:ind w:left="927"/>
        <w:jc w:val="both"/>
        <w:rPr>
          <w:rFonts w:ascii="Times New Roman" w:eastAsia="Times New Roman" w:hAnsi="Times New Roman" w:cs="Times New Roman"/>
          <w:bCs/>
          <w:kern w:val="1"/>
          <w:sz w:val="16"/>
          <w:szCs w:val="16"/>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Pašvaldības teritoriju un mājokļu apsaimniekošana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Izdevumi plānoti palielināt EUR 88 800 apmērā un tie paredzēti iestāžu,  struktūrvienības, pašvaldības darbības nodrošināšanai, projekta „Ūdenssaimniecības pakalpojumu attīstība Rojā, III kārta” līdzfinansējumam.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863 351,00</w:t>
      </w:r>
      <w:r w:rsidRPr="0000444C">
        <w:rPr>
          <w:rFonts w:ascii="Times New Roman" w:eastAsia="Times New Roman" w:hAnsi="Times New Roman" w:cs="Times New Roman"/>
          <w:bCs/>
          <w:kern w:val="1"/>
          <w:sz w:val="24"/>
          <w:szCs w:val="24"/>
          <w:lang w:eastAsia="ar-SA"/>
        </w:rPr>
        <w:t xml:space="preserve"> t.sk.:</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Ūdenssaimniecībai EUR 95 765,00;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Ielu apgaismojumam EUR 52 307,00;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Labiekārtošanas nodaļai EUR 289 447,00;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Kapu teritorijas uzturēšana EUR 29 389,00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“Apgaismota pastaigu taka pludmalē” EUR 94 008,00;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“Dabas tūrisms visiem” EUR 10 199,00;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w:t>
      </w:r>
      <w:proofErr w:type="spellStart"/>
      <w:r w:rsidRPr="0000444C">
        <w:rPr>
          <w:rFonts w:ascii="Times New Roman" w:eastAsia="Times New Roman" w:hAnsi="Times New Roman" w:cs="Times New Roman"/>
          <w:kern w:val="1"/>
          <w:sz w:val="24"/>
          <w:szCs w:val="24"/>
          <w:lang w:eastAsia="ar-SA"/>
        </w:rPr>
        <w:t>Mazupītes</w:t>
      </w:r>
      <w:proofErr w:type="spellEnd"/>
      <w:r w:rsidRPr="0000444C">
        <w:rPr>
          <w:rFonts w:ascii="Times New Roman" w:eastAsia="Times New Roman" w:hAnsi="Times New Roman" w:cs="Times New Roman"/>
          <w:kern w:val="1"/>
          <w:sz w:val="24"/>
          <w:szCs w:val="24"/>
          <w:lang w:eastAsia="ar-SA"/>
        </w:rPr>
        <w:t xml:space="preserve"> gultnes pārveidošana” EUR 278 056,00;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 “Piekrastes apsaimniekošanas praktisko aktivitāšu realizēšana” EUR 14 180.</w:t>
      </w:r>
    </w:p>
    <w:p w:rsidR="0000444C" w:rsidRPr="0000444C" w:rsidRDefault="0000444C" w:rsidP="0000444C">
      <w:pPr>
        <w:suppressAutoHyphens w:val="0"/>
        <w:spacing w:line="240" w:lineRule="auto"/>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sz w:val="20"/>
          <w:szCs w:val="20"/>
          <w:lang w:eastAsia="lv-LV"/>
        </w:rPr>
        <w:br w:type="page"/>
      </w:r>
    </w:p>
    <w:p w:rsidR="0000444C" w:rsidRPr="0000444C" w:rsidRDefault="0000444C" w:rsidP="0000444C">
      <w:pPr>
        <w:spacing w:after="120" w:line="100" w:lineRule="atLeast"/>
        <w:jc w:val="both"/>
        <w:rPr>
          <w:rFonts w:ascii="Times New Roman" w:eastAsia="Times New Roman" w:hAnsi="Times New Roman" w:cs="Times New Roman"/>
          <w:b/>
          <w:bCs/>
          <w:kern w:val="1"/>
          <w:sz w:val="24"/>
          <w:szCs w:val="24"/>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Atpūta, kultūra un reliģija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Izdevumi plānoti samazināt EUR 577,00 </w:t>
      </w:r>
      <w:proofErr w:type="spellStart"/>
      <w:r w:rsidRPr="0000444C">
        <w:rPr>
          <w:rFonts w:ascii="Times New Roman" w:eastAsia="Times New Roman" w:hAnsi="Times New Roman" w:cs="Times New Roman"/>
          <w:bCs/>
          <w:kern w:val="1"/>
          <w:sz w:val="24"/>
          <w:szCs w:val="24"/>
          <w:lang w:eastAsia="ar-SA"/>
        </w:rPr>
        <w:t>Zvejnieksvētku</w:t>
      </w:r>
      <w:proofErr w:type="spellEnd"/>
      <w:r w:rsidRPr="0000444C">
        <w:rPr>
          <w:rFonts w:ascii="Times New Roman" w:eastAsia="Times New Roman" w:hAnsi="Times New Roman" w:cs="Times New Roman"/>
          <w:bCs/>
          <w:kern w:val="1"/>
          <w:sz w:val="24"/>
          <w:szCs w:val="24"/>
          <w:lang w:eastAsia="ar-SA"/>
        </w:rPr>
        <w:t xml:space="preserve"> pasākumam.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4 048 162,00</w:t>
      </w:r>
      <w:r w:rsidRPr="0000444C">
        <w:rPr>
          <w:rFonts w:ascii="Times New Roman" w:eastAsia="Times New Roman" w:hAnsi="Times New Roman" w:cs="Times New Roman"/>
          <w:bCs/>
          <w:kern w:val="1"/>
          <w:sz w:val="24"/>
          <w:szCs w:val="24"/>
          <w:lang w:eastAsia="ar-SA"/>
        </w:rPr>
        <w:t xml:space="preserve"> t.sk.:</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Sporta organizēšanai EUR 18 353,00;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Stadionam EUR 134 515,00;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bibliotēkai EUR 41 868,00;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Kaltenes bibliotēkai EUR 18 618,00;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Muzejam EUR 64 377,00;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“Muzeja brīvdabas teritorijas labiekārtošana” EUR 38 554,00;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Muzeja filiāles “Kaltenes klubs” EUR 59 062,00;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Projekts “Kaltenes kluba pārbūve par jūras kultūras mantojuma ekspozīciju centru </w:t>
      </w:r>
    </w:p>
    <w:p w:rsidR="0000444C" w:rsidRPr="0000444C" w:rsidRDefault="0000444C" w:rsidP="0000444C">
      <w:pPr>
        <w:suppressAutoHyphens w:val="0"/>
        <w:spacing w:line="240" w:lineRule="auto"/>
        <w:ind w:left="927" w:firstLine="491"/>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EUR 116 927,00;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Kultūras centram EUR 337 592,00;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proofErr w:type="spellStart"/>
      <w:r w:rsidRPr="0000444C">
        <w:rPr>
          <w:rFonts w:ascii="Times New Roman" w:eastAsia="Times New Roman" w:hAnsi="Times New Roman" w:cs="Times New Roman"/>
          <w:kern w:val="1"/>
          <w:sz w:val="24"/>
          <w:szCs w:val="24"/>
          <w:lang w:eastAsia="ar-SA"/>
        </w:rPr>
        <w:t>Zvejnieksvētkiem</w:t>
      </w:r>
      <w:proofErr w:type="spellEnd"/>
      <w:r w:rsidRPr="0000444C">
        <w:rPr>
          <w:rFonts w:ascii="Times New Roman" w:eastAsia="Times New Roman" w:hAnsi="Times New Roman" w:cs="Times New Roman"/>
          <w:kern w:val="1"/>
          <w:sz w:val="24"/>
          <w:szCs w:val="24"/>
          <w:lang w:eastAsia="ar-SA"/>
        </w:rPr>
        <w:t xml:space="preserve"> EUR 15 070,00;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“Latvijas simtgades pasākumi” EUR 6 210,00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Informatīvajam izdevumam “Banga” EUR 26 126,00;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“Izstādes “Goda grāmata” izveide EUR 4 788,00;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“Vieta sportiskām aktivitātēm” EUR 162 096,00;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“Rojas brīvdabas estrādes būvniecība” 3 004 006,00.</w:t>
      </w:r>
    </w:p>
    <w:p w:rsidR="0000444C" w:rsidRPr="0000444C" w:rsidRDefault="0000444C" w:rsidP="0000444C">
      <w:pPr>
        <w:suppressAutoHyphens w:val="0"/>
        <w:spacing w:line="240" w:lineRule="auto"/>
        <w:ind w:left="927"/>
        <w:jc w:val="both"/>
        <w:rPr>
          <w:rFonts w:ascii="Times New Roman" w:eastAsia="Times New Roman" w:hAnsi="Times New Roman" w:cs="Times New Roman"/>
          <w:kern w:val="1"/>
          <w:sz w:val="16"/>
          <w:szCs w:val="16"/>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Izglītība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r w:rsidRPr="0000444C">
        <w:rPr>
          <w:rFonts w:ascii="Times New Roman" w:eastAsia="Times New Roman" w:hAnsi="Times New Roman" w:cs="Times New Roman"/>
          <w:bCs/>
          <w:kern w:val="1"/>
          <w:sz w:val="24"/>
          <w:szCs w:val="24"/>
          <w:lang w:eastAsia="ar-SA"/>
        </w:rPr>
        <w:t xml:space="preserve">Izdevumi plānoti palielināt EUR 27 245,00 apmērā un tie paredzēti iestāžu, struktūrvienību darbības nodrošināšanai un projektam “Nodarbināto personu profesionālās kompetences pilnveide”. Izdevumos veikta pārdale starp ekonomiskās klasifikācijas kodiem. Kopā izdevumi ar grozījumiem </w:t>
      </w:r>
      <w:r w:rsidRPr="0000444C">
        <w:rPr>
          <w:rFonts w:ascii="Times New Roman" w:eastAsia="Times New Roman" w:hAnsi="Times New Roman" w:cs="Times New Roman"/>
          <w:b/>
          <w:bCs/>
          <w:kern w:val="1"/>
          <w:sz w:val="24"/>
          <w:szCs w:val="24"/>
          <w:lang w:eastAsia="ar-SA"/>
        </w:rPr>
        <w:t>EUR 1 871 648,00</w:t>
      </w:r>
      <w:r w:rsidRPr="0000444C">
        <w:rPr>
          <w:rFonts w:ascii="Times New Roman" w:eastAsia="Times New Roman" w:hAnsi="Times New Roman" w:cs="Times New Roman"/>
          <w:bCs/>
          <w:kern w:val="1"/>
          <w:sz w:val="24"/>
          <w:szCs w:val="24"/>
          <w:lang w:eastAsia="ar-SA"/>
        </w:rPr>
        <w:t xml:space="preserve"> t.sk.:</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PII “Zelta Zivtiņa” EUR 260 044,00;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Rojupes PII “Saulespuķe” EUR 265 054,00;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vidusskolai EUR 782 061,00;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“Karjeras atbalsts Rojas vidusskolā” EUR 7 115,00;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“Atbalsts izglītojamo individuālo kompetenču attīstībai” EUR 17 445,00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Mūzikas un Mākslas skolai EUR 219 364,00;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sporta skolai EUR 97 435,00;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Norēķiniem par izglītību EUR 106 724,00;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BLPJC “Strops” EUR 56 491,00;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BLPJC “Varavīksne” EUR 35 788,00;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Melnsila BLPJC EUR 15 972,00;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“Dabas vides estētikas studija” EUR 6 051,00;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Projekts “Jaunieši Rojas attīstībai!” EUR 2 000,00;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Projekts “Nodarbināto personu </w:t>
      </w:r>
      <w:proofErr w:type="spellStart"/>
      <w:r w:rsidRPr="0000444C">
        <w:rPr>
          <w:rFonts w:ascii="Times New Roman" w:eastAsia="Times New Roman" w:hAnsi="Times New Roman" w:cs="Times New Roman"/>
          <w:kern w:val="1"/>
          <w:sz w:val="24"/>
          <w:szCs w:val="24"/>
          <w:lang w:eastAsia="ar-SA"/>
        </w:rPr>
        <w:t>profesionālāskompetences</w:t>
      </w:r>
      <w:proofErr w:type="spellEnd"/>
      <w:r w:rsidRPr="0000444C">
        <w:rPr>
          <w:rFonts w:ascii="Times New Roman" w:eastAsia="Times New Roman" w:hAnsi="Times New Roman" w:cs="Times New Roman"/>
          <w:kern w:val="1"/>
          <w:sz w:val="24"/>
          <w:szCs w:val="24"/>
          <w:lang w:eastAsia="ar-SA"/>
        </w:rPr>
        <w:t xml:space="preserve"> pilnveide” EUR 104,00.</w:t>
      </w:r>
    </w:p>
    <w:p w:rsidR="0000444C" w:rsidRPr="0000444C" w:rsidRDefault="0000444C" w:rsidP="0000444C">
      <w:pPr>
        <w:suppressAutoHyphens w:val="0"/>
        <w:spacing w:line="240" w:lineRule="auto"/>
        <w:ind w:left="927"/>
        <w:jc w:val="both"/>
        <w:rPr>
          <w:rFonts w:ascii="Times New Roman" w:eastAsia="Times New Roman" w:hAnsi="Times New Roman" w:cs="Times New Roman"/>
          <w:kern w:val="1"/>
          <w:sz w:val="16"/>
          <w:szCs w:val="16"/>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b/>
          <w:bCs/>
          <w:kern w:val="1"/>
          <w:sz w:val="24"/>
          <w:szCs w:val="24"/>
          <w:lang w:eastAsia="ar-SA"/>
        </w:rPr>
      </w:pPr>
      <w:r w:rsidRPr="0000444C">
        <w:rPr>
          <w:rFonts w:ascii="Times New Roman" w:eastAsia="Times New Roman" w:hAnsi="Times New Roman" w:cs="Times New Roman"/>
          <w:b/>
          <w:bCs/>
          <w:kern w:val="1"/>
          <w:sz w:val="24"/>
          <w:szCs w:val="24"/>
          <w:lang w:eastAsia="ar-SA"/>
        </w:rPr>
        <w:t>Sociālā aizsardzība</w:t>
      </w:r>
    </w:p>
    <w:p w:rsidR="0000444C" w:rsidRPr="0000444C" w:rsidRDefault="0000444C" w:rsidP="0000444C">
      <w:pPr>
        <w:spacing w:line="100" w:lineRule="atLeast"/>
        <w:ind w:firstLine="567"/>
        <w:jc w:val="both"/>
        <w:rPr>
          <w:rFonts w:ascii="Times New Roman" w:eastAsia="Times New Roman" w:hAnsi="Times New Roman" w:cs="Times New Roman"/>
          <w:bCs/>
          <w:kern w:val="1"/>
          <w:sz w:val="24"/>
          <w:szCs w:val="24"/>
          <w:lang w:eastAsia="ar-SA"/>
        </w:rPr>
      </w:pPr>
      <w:bookmarkStart w:id="6" w:name="_Hlk485805747"/>
      <w:r w:rsidRPr="0000444C">
        <w:rPr>
          <w:rFonts w:ascii="Times New Roman" w:eastAsia="Times New Roman" w:hAnsi="Times New Roman" w:cs="Times New Roman"/>
          <w:bCs/>
          <w:kern w:val="1"/>
          <w:sz w:val="24"/>
          <w:szCs w:val="24"/>
          <w:lang w:eastAsia="ar-SA"/>
        </w:rPr>
        <w:t>Izdevumi plānoti palielināt EUR 600,00 apmērā un tie paredzēti iestāžu, struktūrvienību darbības nodrošināšanai. Izdevumos veikta pārdale starp ekonomiskās klasifikācijas kodiem.</w:t>
      </w:r>
      <w:bookmarkEnd w:id="6"/>
      <w:r w:rsidRPr="0000444C">
        <w:rPr>
          <w:rFonts w:ascii="Times New Roman" w:eastAsia="Times New Roman" w:hAnsi="Times New Roman" w:cs="Times New Roman"/>
          <w:bCs/>
          <w:kern w:val="1"/>
          <w:sz w:val="24"/>
          <w:szCs w:val="24"/>
          <w:lang w:eastAsia="ar-SA"/>
        </w:rPr>
        <w:t xml:space="preserve"> Kopā izdevumi ar grozījumiem </w:t>
      </w:r>
      <w:r w:rsidRPr="0000444C">
        <w:rPr>
          <w:rFonts w:ascii="Times New Roman" w:eastAsia="Times New Roman" w:hAnsi="Times New Roman" w:cs="Times New Roman"/>
          <w:b/>
          <w:bCs/>
          <w:kern w:val="1"/>
          <w:sz w:val="24"/>
          <w:szCs w:val="24"/>
          <w:lang w:eastAsia="ar-SA"/>
        </w:rPr>
        <w:t xml:space="preserve">EUR 287 476,00 </w:t>
      </w:r>
      <w:r w:rsidRPr="0000444C">
        <w:rPr>
          <w:rFonts w:ascii="Times New Roman" w:eastAsia="Times New Roman" w:hAnsi="Times New Roman" w:cs="Times New Roman"/>
          <w:bCs/>
          <w:kern w:val="1"/>
          <w:sz w:val="24"/>
          <w:szCs w:val="24"/>
          <w:lang w:eastAsia="ar-SA"/>
        </w:rPr>
        <w:t>apmērā</w:t>
      </w:r>
      <w:r w:rsidRPr="0000444C">
        <w:rPr>
          <w:rFonts w:ascii="Times New Roman" w:eastAsia="Times New Roman" w:hAnsi="Times New Roman" w:cs="Times New Roman"/>
          <w:b/>
          <w:bCs/>
          <w:kern w:val="1"/>
          <w:sz w:val="24"/>
          <w:szCs w:val="24"/>
          <w:lang w:eastAsia="ar-SA"/>
        </w:rPr>
        <w:t xml:space="preserve">, </w:t>
      </w:r>
      <w:r w:rsidRPr="0000444C">
        <w:rPr>
          <w:rFonts w:ascii="Times New Roman" w:eastAsia="Times New Roman" w:hAnsi="Times New Roman" w:cs="Times New Roman"/>
          <w:bCs/>
          <w:kern w:val="1"/>
          <w:sz w:val="24"/>
          <w:szCs w:val="24"/>
          <w:lang w:eastAsia="ar-SA"/>
        </w:rPr>
        <w:t>t.sk.:</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lastRenderedPageBreak/>
        <w:t>Rojas bāriņtiesai EUR 36 743,00;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Rojas novada sociālajam dienestam EUR 174 622,00;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Mērķdotācija sociālajiem darbiniekiem EUR 3 214,00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Sociāliem pabalstiem EUR 53 450,00;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Savstarpējie norēķini sociāliem pakalpojumiem EUR 14 460,00;</w:t>
      </w:r>
    </w:p>
    <w:p w:rsidR="0000444C" w:rsidRPr="0000444C" w:rsidRDefault="0000444C" w:rsidP="008A2920">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Bezdarbniekiem EUR 4 987,00.</w:t>
      </w:r>
    </w:p>
    <w:p w:rsidR="0000444C" w:rsidRPr="0000444C" w:rsidRDefault="0000444C" w:rsidP="0000444C">
      <w:pPr>
        <w:shd w:val="clear" w:color="auto" w:fill="FFFFFF"/>
        <w:suppressAutoHyphens w:val="0"/>
        <w:spacing w:line="240" w:lineRule="auto"/>
        <w:jc w:val="both"/>
        <w:rPr>
          <w:rFonts w:ascii="Times New Roman" w:eastAsia="Times New Roman" w:hAnsi="Times New Roman" w:cs="Times New Roman"/>
          <w:bCs/>
          <w:sz w:val="24"/>
          <w:szCs w:val="24"/>
          <w:lang w:eastAsia="lv-LV"/>
        </w:rPr>
      </w:pPr>
    </w:p>
    <w:p w:rsidR="0000444C" w:rsidRPr="0000444C" w:rsidRDefault="0000444C" w:rsidP="0000444C">
      <w:pPr>
        <w:spacing w:line="100" w:lineRule="atLeast"/>
        <w:ind w:firstLine="567"/>
        <w:jc w:val="center"/>
        <w:rPr>
          <w:rFonts w:ascii="Times New Roman" w:eastAsia="Times New Roman" w:hAnsi="Times New Roman" w:cs="Times New Roman"/>
          <w:b/>
          <w:kern w:val="1"/>
          <w:sz w:val="24"/>
          <w:szCs w:val="24"/>
          <w:lang w:eastAsia="ar-SA"/>
        </w:rPr>
      </w:pPr>
      <w:r w:rsidRPr="0000444C">
        <w:rPr>
          <w:rFonts w:ascii="Times New Roman" w:eastAsia="Times New Roman" w:hAnsi="Times New Roman" w:cs="Times New Roman"/>
          <w:b/>
          <w:kern w:val="1"/>
          <w:sz w:val="24"/>
          <w:szCs w:val="24"/>
          <w:lang w:eastAsia="ar-SA"/>
        </w:rPr>
        <w:t>Pašvaldības aizņēmumi un galvojumi</w:t>
      </w:r>
    </w:p>
    <w:p w:rsidR="0000444C" w:rsidRPr="0000444C" w:rsidRDefault="0000444C" w:rsidP="0000444C">
      <w:pPr>
        <w:spacing w:after="120" w:line="100" w:lineRule="atLeast"/>
        <w:jc w:val="both"/>
        <w:rPr>
          <w:rFonts w:ascii="Times New Roman" w:eastAsia="Times New Roman" w:hAnsi="Times New Roman" w:cs="Times New Roman"/>
          <w:kern w:val="1"/>
          <w:sz w:val="24"/>
          <w:szCs w:val="24"/>
          <w:lang w:eastAsia="ar-SA"/>
        </w:rPr>
      </w:pPr>
    </w:p>
    <w:p w:rsidR="0000444C" w:rsidRPr="0000444C" w:rsidRDefault="0000444C" w:rsidP="0000444C">
      <w:pPr>
        <w:spacing w:after="120" w:line="100" w:lineRule="atLeast"/>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Saskaņā ar noslēgtiem aizņēmumu līgumiem ar Valsts kasi, 2018.gadā paredzēts atmaksāt aizņēmumu pamatsummas EUR 402 994,00 apmērā. </w:t>
      </w:r>
    </w:p>
    <w:p w:rsidR="0000444C" w:rsidRPr="0000444C" w:rsidRDefault="0000444C" w:rsidP="0000444C">
      <w:pPr>
        <w:spacing w:after="120" w:line="100" w:lineRule="atLeast"/>
        <w:ind w:firstLine="567"/>
        <w:jc w:val="both"/>
        <w:rPr>
          <w:rFonts w:ascii="Times New Roman" w:eastAsia="Times New Roman" w:hAnsi="Times New Roman" w:cs="Times New Roman"/>
          <w:kern w:val="1"/>
          <w:sz w:val="24"/>
          <w:szCs w:val="24"/>
          <w:lang w:eastAsia="ar-SA"/>
        </w:rPr>
      </w:pPr>
      <w:r w:rsidRPr="0000444C">
        <w:rPr>
          <w:rFonts w:ascii="Times New Roman" w:eastAsia="Times New Roman" w:hAnsi="Times New Roman" w:cs="Times New Roman"/>
          <w:kern w:val="1"/>
          <w:sz w:val="24"/>
          <w:szCs w:val="24"/>
          <w:lang w:eastAsia="ar-SA"/>
        </w:rPr>
        <w:t xml:space="preserve">Pašvaldība paredz veikt aizņēmumus Valsts Kasē 2018.gadā projektu realizācijai,   orientējoši EUR 2 659 658,00 apmērā. </w:t>
      </w:r>
    </w:p>
    <w:p w:rsidR="0000444C" w:rsidRPr="0000444C" w:rsidRDefault="0000444C" w:rsidP="0000444C">
      <w:pPr>
        <w:suppressAutoHyphens w:val="0"/>
        <w:spacing w:line="240" w:lineRule="auto"/>
        <w:ind w:firstLine="567"/>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 xml:space="preserve">Valsts kasē pašvaldības ņemto kredītu kopējā summa, kas nomaksājam līdz 2048.gadam ir </w:t>
      </w:r>
      <w:r w:rsidRPr="0000444C">
        <w:rPr>
          <w:rFonts w:ascii="Times New Roman" w:eastAsia="Times New Roman" w:hAnsi="Times New Roman" w:cs="Times New Roman"/>
          <w:kern w:val="1"/>
          <w:sz w:val="24"/>
          <w:szCs w:val="24"/>
          <w:lang w:eastAsia="ar-SA"/>
        </w:rPr>
        <w:t>3 693 156,00</w:t>
      </w:r>
      <w:r w:rsidRPr="0000444C">
        <w:rPr>
          <w:rFonts w:ascii="Times New Roman" w:eastAsia="Times New Roman" w:hAnsi="Times New Roman" w:cs="Times New Roman"/>
          <w:sz w:val="24"/>
          <w:szCs w:val="24"/>
          <w:lang w:eastAsia="lv-LV"/>
        </w:rPr>
        <w:t xml:space="preserve"> EUR. Saskaņā ar pašreiz spēkā esošajiem līgumiem, pašvaldībai 2018.gadā Valsts kasei jāatmaksā 402 994,00 EUR, t.sk. kredīts „Energoefektivitātes paaugstināšana Rojas vidusskolas sākumskolai, PII „Zelta Zivtiņa”, „Rojas novada infrastruktūras attīstība – ēku rekonstrukcija”, “SIA Rojas </w:t>
      </w:r>
      <w:proofErr w:type="spellStart"/>
      <w:r w:rsidRPr="0000444C">
        <w:rPr>
          <w:rFonts w:ascii="Times New Roman" w:eastAsia="Times New Roman" w:hAnsi="Times New Roman" w:cs="Times New Roman"/>
          <w:sz w:val="24"/>
          <w:szCs w:val="24"/>
          <w:lang w:eastAsia="lv-LV"/>
        </w:rPr>
        <w:t>DzKU</w:t>
      </w:r>
      <w:proofErr w:type="spellEnd"/>
      <w:r w:rsidRPr="0000444C">
        <w:rPr>
          <w:rFonts w:ascii="Times New Roman" w:eastAsia="Times New Roman" w:hAnsi="Times New Roman" w:cs="Times New Roman"/>
          <w:sz w:val="24"/>
          <w:szCs w:val="24"/>
          <w:lang w:eastAsia="lv-LV"/>
        </w:rPr>
        <w:t xml:space="preserve"> pamatkapitāla palielināšana ERAF projekta Ūdenssaimniecības infrastruktūras attīstības projekts </w:t>
      </w:r>
      <w:proofErr w:type="spellStart"/>
      <w:r w:rsidRPr="0000444C">
        <w:rPr>
          <w:rFonts w:ascii="Times New Roman" w:eastAsia="Times New Roman" w:hAnsi="Times New Roman" w:cs="Times New Roman"/>
          <w:sz w:val="24"/>
          <w:szCs w:val="24"/>
          <w:lang w:eastAsia="lv-LV"/>
        </w:rPr>
        <w:t>Rudes</w:t>
      </w:r>
      <w:proofErr w:type="spellEnd"/>
      <w:r w:rsidRPr="0000444C">
        <w:rPr>
          <w:rFonts w:ascii="Times New Roman" w:eastAsia="Times New Roman" w:hAnsi="Times New Roman" w:cs="Times New Roman"/>
          <w:sz w:val="24"/>
          <w:szCs w:val="24"/>
          <w:lang w:eastAsia="lv-LV"/>
        </w:rPr>
        <w:t xml:space="preserve"> ciemā”,</w:t>
      </w:r>
      <w:r w:rsidRPr="0000444C">
        <w:rPr>
          <w:rFonts w:ascii="Times New Roman" w:eastAsia="Times New Roman" w:hAnsi="Times New Roman" w:cs="Times New Roman"/>
          <w:kern w:val="1"/>
          <w:sz w:val="24"/>
          <w:szCs w:val="24"/>
          <w:lang w:eastAsia="ar-SA"/>
        </w:rPr>
        <w:t xml:space="preserve"> “</w:t>
      </w:r>
      <w:r w:rsidRPr="0000444C">
        <w:rPr>
          <w:rFonts w:ascii="Times New Roman" w:eastAsia="Times New Roman" w:hAnsi="Times New Roman" w:cs="Times New Roman"/>
          <w:sz w:val="24"/>
          <w:szCs w:val="24"/>
          <w:lang w:eastAsia="lv-LV"/>
        </w:rPr>
        <w:t xml:space="preserve">SIA Rojas </w:t>
      </w:r>
      <w:proofErr w:type="spellStart"/>
      <w:r w:rsidRPr="0000444C">
        <w:rPr>
          <w:rFonts w:ascii="Times New Roman" w:eastAsia="Times New Roman" w:hAnsi="Times New Roman" w:cs="Times New Roman"/>
          <w:sz w:val="24"/>
          <w:szCs w:val="24"/>
          <w:lang w:eastAsia="lv-LV"/>
        </w:rPr>
        <w:t>DzKU</w:t>
      </w:r>
      <w:proofErr w:type="spellEnd"/>
      <w:r w:rsidRPr="0000444C">
        <w:rPr>
          <w:rFonts w:ascii="Times New Roman" w:eastAsia="Times New Roman" w:hAnsi="Times New Roman" w:cs="Times New Roman"/>
          <w:sz w:val="24"/>
          <w:szCs w:val="24"/>
          <w:lang w:eastAsia="lv-LV"/>
        </w:rPr>
        <w:t xml:space="preserve"> pamatkapitāla palielināšanai Kohēzijas fonda projekta ūdenssaimniecības pakalpojumu attīstība Rojā”,</w:t>
      </w:r>
      <w:r w:rsidRPr="0000444C">
        <w:rPr>
          <w:rFonts w:ascii="Times New Roman" w:eastAsia="Times New Roman" w:hAnsi="Times New Roman" w:cs="Times New Roman"/>
          <w:kern w:val="1"/>
          <w:sz w:val="24"/>
          <w:szCs w:val="24"/>
          <w:lang w:eastAsia="ar-SA"/>
        </w:rPr>
        <w:t xml:space="preserve"> “</w:t>
      </w:r>
      <w:r w:rsidRPr="0000444C">
        <w:rPr>
          <w:rFonts w:ascii="Times New Roman" w:eastAsia="Times New Roman" w:hAnsi="Times New Roman" w:cs="Times New Roman"/>
          <w:sz w:val="24"/>
          <w:szCs w:val="24"/>
          <w:lang w:eastAsia="lv-LV"/>
        </w:rPr>
        <w:t xml:space="preserve">Rojas stadiona skatītāju tribīņu rekonstrukcija”, “SIA „Rojas </w:t>
      </w:r>
      <w:proofErr w:type="spellStart"/>
      <w:r w:rsidRPr="0000444C">
        <w:rPr>
          <w:rFonts w:ascii="Times New Roman" w:eastAsia="Times New Roman" w:hAnsi="Times New Roman" w:cs="Times New Roman"/>
          <w:sz w:val="24"/>
          <w:szCs w:val="24"/>
          <w:lang w:eastAsia="lv-LV"/>
        </w:rPr>
        <w:t>DzKU</w:t>
      </w:r>
      <w:proofErr w:type="spellEnd"/>
      <w:r w:rsidRPr="0000444C">
        <w:rPr>
          <w:rFonts w:ascii="Times New Roman" w:eastAsia="Times New Roman" w:hAnsi="Times New Roman" w:cs="Times New Roman"/>
          <w:sz w:val="24"/>
          <w:szCs w:val="24"/>
          <w:lang w:eastAsia="lv-LV"/>
        </w:rPr>
        <w:t xml:space="preserve">” pamatkapitāla palielināšanai Kohēzijas fonda projekta „Ūdenssaimniecības pakalpojumu attīstība Rojā” īstenošanai”, “Ūdenssaimniecības attīstība Rojas novada Rojas pagasta </w:t>
      </w:r>
      <w:proofErr w:type="spellStart"/>
      <w:r w:rsidRPr="0000444C">
        <w:rPr>
          <w:rFonts w:ascii="Times New Roman" w:eastAsia="Times New Roman" w:hAnsi="Times New Roman" w:cs="Times New Roman"/>
          <w:sz w:val="24"/>
          <w:szCs w:val="24"/>
          <w:lang w:eastAsia="lv-LV"/>
        </w:rPr>
        <w:t>Rudes</w:t>
      </w:r>
      <w:proofErr w:type="spellEnd"/>
      <w:r w:rsidRPr="0000444C">
        <w:rPr>
          <w:rFonts w:ascii="Times New Roman" w:eastAsia="Times New Roman" w:hAnsi="Times New Roman" w:cs="Times New Roman"/>
          <w:sz w:val="24"/>
          <w:szCs w:val="24"/>
          <w:lang w:eastAsia="lv-LV"/>
        </w:rPr>
        <w:t xml:space="preserve"> ciemā, II kārta”, “Prioritārā investīciju projekta “Rojas stadiona pārbūve, 1.kārta” īstenošana”, “Rojas Jūras zvejniecības muzeja brīvdabas teritorijas labiekārtošana, nodrošinot novada kultūras mantojuma popularizēšanu un pieejamību”, “Kaltenes kluba pārbūve par jūras kultūras mantojuma ekspozīcijas centru”, “Apgaismotas pastaigu takas izveide Rojas pludmalē”</w:t>
      </w:r>
      <w:r w:rsidRPr="0000444C">
        <w:rPr>
          <w:rFonts w:ascii="Times New Roman" w:eastAsia="Times New Roman" w:hAnsi="Times New Roman" w:cs="Times New Roman"/>
          <w:kern w:val="1"/>
          <w:sz w:val="24"/>
          <w:szCs w:val="24"/>
          <w:lang w:eastAsia="ar-SA"/>
        </w:rPr>
        <w:t xml:space="preserve">, : Drošība </w:t>
      </w:r>
      <w:proofErr w:type="spellStart"/>
      <w:r w:rsidRPr="0000444C">
        <w:rPr>
          <w:rFonts w:ascii="Times New Roman" w:eastAsia="Times New Roman" w:hAnsi="Times New Roman" w:cs="Times New Roman"/>
          <w:kern w:val="1"/>
          <w:sz w:val="24"/>
          <w:szCs w:val="24"/>
          <w:lang w:eastAsia="ar-SA"/>
        </w:rPr>
        <w:t>piekrstē</w:t>
      </w:r>
      <w:proofErr w:type="spellEnd"/>
      <w:r w:rsidRPr="0000444C">
        <w:rPr>
          <w:rFonts w:ascii="Times New Roman" w:eastAsia="Times New Roman" w:hAnsi="Times New Roman" w:cs="Times New Roman"/>
          <w:kern w:val="1"/>
          <w:sz w:val="24"/>
          <w:szCs w:val="24"/>
          <w:lang w:eastAsia="ar-SA"/>
        </w:rPr>
        <w:t xml:space="preserve"> un jūras teritorijā Latvijā un Igaunijā”, “Vieta sportiskām aktivitātēm”, “Jauna dabas kultūras tūrisma pakalpojumu radīšana Rīgas jūras līča rietumu piekrastē”, “</w:t>
      </w:r>
      <w:proofErr w:type="spellStart"/>
      <w:r w:rsidRPr="0000444C">
        <w:rPr>
          <w:rFonts w:ascii="Times New Roman" w:eastAsia="Times New Roman" w:hAnsi="Times New Roman" w:cs="Times New Roman"/>
          <w:kern w:val="1"/>
          <w:sz w:val="24"/>
          <w:szCs w:val="24"/>
          <w:lang w:eastAsia="ar-SA"/>
        </w:rPr>
        <w:t>Mazupītes</w:t>
      </w:r>
      <w:proofErr w:type="spellEnd"/>
      <w:r w:rsidRPr="0000444C">
        <w:rPr>
          <w:rFonts w:ascii="Times New Roman" w:eastAsia="Times New Roman" w:hAnsi="Times New Roman" w:cs="Times New Roman"/>
          <w:kern w:val="1"/>
          <w:sz w:val="24"/>
          <w:szCs w:val="24"/>
          <w:lang w:eastAsia="ar-SA"/>
        </w:rPr>
        <w:t xml:space="preserve"> gultnes pārveidošana”, “Ūdenssaimniecības pakalpojumu attīstība Rojā, III kārta”.</w:t>
      </w:r>
    </w:p>
    <w:p w:rsidR="0000444C" w:rsidRPr="0000444C" w:rsidRDefault="0000444C" w:rsidP="0000444C">
      <w:pPr>
        <w:suppressAutoHyphens w:val="0"/>
        <w:spacing w:line="240" w:lineRule="auto"/>
        <w:ind w:firstLine="567"/>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2019.gadā Valsts kasei jāatmaksā 286 371,00 EUR. 2020.gadā Valsts kasei jāatmaksā 277 074,00 EUR.</w:t>
      </w:r>
    </w:p>
    <w:p w:rsidR="0000444C" w:rsidRPr="0000444C" w:rsidRDefault="0000444C" w:rsidP="0000444C">
      <w:pPr>
        <w:suppressAutoHyphens w:val="0"/>
        <w:spacing w:line="240" w:lineRule="auto"/>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ab/>
        <w:t>Rojas novada dome sniegusi kredīta galvojumus:</w:t>
      </w:r>
    </w:p>
    <w:p w:rsidR="0000444C" w:rsidRPr="0000444C" w:rsidRDefault="0000444C" w:rsidP="0000444C">
      <w:pPr>
        <w:suppressAutoHyphens w:val="0"/>
        <w:spacing w:line="240" w:lineRule="auto"/>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1. SIA „Atkritumu apsaimniekošanas sabiedrība „Piejūra”. Mērķis – „Projekta Sadzīves atkritumu apsaimniekošana Piejūras reģionā Latvijā īstenošana”. Neatmaksātā summa 57 729,00 EUR;</w:t>
      </w:r>
    </w:p>
    <w:p w:rsidR="0000444C" w:rsidRPr="0000444C" w:rsidRDefault="0000444C" w:rsidP="0000444C">
      <w:pPr>
        <w:suppressAutoHyphens w:val="0"/>
        <w:spacing w:line="240" w:lineRule="auto"/>
        <w:jc w:val="both"/>
        <w:rPr>
          <w:rFonts w:ascii="Times New Roman" w:eastAsia="Times New Roman" w:hAnsi="Times New Roman" w:cs="Times New Roman"/>
          <w:sz w:val="24"/>
          <w:szCs w:val="24"/>
          <w:lang w:eastAsia="lv-LV"/>
        </w:rPr>
      </w:pPr>
      <w:r w:rsidRPr="0000444C">
        <w:rPr>
          <w:rFonts w:ascii="Times New Roman" w:eastAsia="Times New Roman" w:hAnsi="Times New Roman" w:cs="Times New Roman"/>
          <w:sz w:val="24"/>
          <w:szCs w:val="24"/>
          <w:lang w:eastAsia="lv-LV"/>
        </w:rPr>
        <w:t xml:space="preserve">2. SIA „Rojas </w:t>
      </w:r>
      <w:proofErr w:type="spellStart"/>
      <w:r w:rsidRPr="0000444C">
        <w:rPr>
          <w:rFonts w:ascii="Times New Roman" w:eastAsia="Times New Roman" w:hAnsi="Times New Roman" w:cs="Times New Roman"/>
          <w:sz w:val="24"/>
          <w:szCs w:val="24"/>
          <w:lang w:eastAsia="lv-LV"/>
        </w:rPr>
        <w:t>DzKU</w:t>
      </w:r>
      <w:proofErr w:type="spellEnd"/>
      <w:r w:rsidRPr="0000444C">
        <w:rPr>
          <w:rFonts w:ascii="Times New Roman" w:eastAsia="Times New Roman" w:hAnsi="Times New Roman" w:cs="Times New Roman"/>
          <w:sz w:val="24"/>
          <w:szCs w:val="24"/>
          <w:lang w:eastAsia="lv-LV"/>
        </w:rPr>
        <w:t>”. Mērķis – „Ūdenssaimniecības pakalpojumu attīstība Rojā”. Neatmaksātā summa 250 239,00 EUR.</w:t>
      </w:r>
    </w:p>
    <w:p w:rsidR="0000444C" w:rsidRPr="0000444C" w:rsidRDefault="0000444C" w:rsidP="0000444C">
      <w:pPr>
        <w:suppressAutoHyphens w:val="0"/>
        <w:spacing w:line="240" w:lineRule="auto"/>
        <w:ind w:left="993"/>
        <w:contextualSpacing/>
        <w:jc w:val="both"/>
        <w:rPr>
          <w:rFonts w:ascii="Times New Roman" w:eastAsia="Calibri" w:hAnsi="Times New Roman" w:cs="Times New Roman"/>
          <w:sz w:val="24"/>
          <w:szCs w:val="24"/>
        </w:rPr>
      </w:pPr>
    </w:p>
    <w:p w:rsidR="0000444C" w:rsidRPr="0000444C" w:rsidRDefault="0000444C" w:rsidP="0000444C">
      <w:pPr>
        <w:suppressAutoHyphens w:val="0"/>
        <w:spacing w:line="240" w:lineRule="auto"/>
        <w:jc w:val="both"/>
        <w:rPr>
          <w:rFonts w:ascii="Times New Roman" w:eastAsia="Times New Roman" w:hAnsi="Times New Roman" w:cs="Times New Roman"/>
          <w:sz w:val="24"/>
          <w:szCs w:val="24"/>
          <w:lang w:eastAsia="lv-LV"/>
        </w:rPr>
      </w:pPr>
    </w:p>
    <w:p w:rsidR="009D58EE" w:rsidRPr="009D58EE" w:rsidRDefault="009D58EE" w:rsidP="009D58EE">
      <w:pPr>
        <w:suppressAutoHyphens w:val="0"/>
        <w:ind w:firstLine="720"/>
        <w:jc w:val="both"/>
        <w:rPr>
          <w:rFonts w:ascii="Times New Roman" w:eastAsia="Times New Roman" w:hAnsi="Times New Roman" w:cs="Times New Roman"/>
          <w:sz w:val="24"/>
          <w:szCs w:val="24"/>
          <w:lang w:eastAsia="lv-LV"/>
        </w:rPr>
      </w:pPr>
    </w:p>
    <w:p w:rsidR="00033430" w:rsidRPr="00B94D54" w:rsidRDefault="00033430" w:rsidP="00033430">
      <w:pPr>
        <w:suppressAutoHyphens w:val="0"/>
        <w:autoSpaceDE w:val="0"/>
        <w:autoSpaceDN w:val="0"/>
        <w:adjustRightInd w:val="0"/>
        <w:spacing w:line="23" w:lineRule="atLeast"/>
        <w:jc w:val="both"/>
        <w:rPr>
          <w:rFonts w:ascii="Times New Roman" w:hAnsi="Times New Roman" w:cs="Times New Roman"/>
          <w:sz w:val="24"/>
        </w:rPr>
      </w:pPr>
      <w:bookmarkStart w:id="7" w:name="_Hlk528051431"/>
      <w:r w:rsidRPr="00AC19A4">
        <w:rPr>
          <w:rFonts w:ascii="Times New Roman" w:hAnsi="Times New Roman" w:cs="Times New Roman"/>
          <w:sz w:val="24"/>
          <w:szCs w:val="24"/>
        </w:rPr>
        <w:t xml:space="preserve">Domes priekšsēdētāja                 </w:t>
      </w:r>
      <w:r w:rsidR="008B6C84">
        <w:rPr>
          <w:rFonts w:ascii="Times New Roman" w:hAnsi="Times New Roman" w:cs="Times New Roman"/>
          <w:sz w:val="24"/>
        </w:rPr>
        <w:tab/>
      </w:r>
      <w:r w:rsidR="008B6C84">
        <w:rPr>
          <w:rFonts w:ascii="Times New Roman" w:hAnsi="Times New Roman" w:cs="Times New Roman"/>
          <w:sz w:val="24"/>
        </w:rPr>
        <w:tab/>
      </w:r>
      <w:r w:rsidRPr="00B94D54">
        <w:rPr>
          <w:rFonts w:ascii="Times New Roman" w:hAnsi="Times New Roman" w:cs="Times New Roman"/>
          <w:sz w:val="24"/>
        </w:rPr>
        <w:t xml:space="preserve">                      </w:t>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033430" w:rsidRPr="00B94D54" w:rsidRDefault="00033430" w:rsidP="00033430">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bookmarkEnd w:id="7"/>
    <w:p w:rsidR="00F80514" w:rsidRDefault="00F80514" w:rsidP="00033430">
      <w:pPr>
        <w:jc w:val="both"/>
        <w:rPr>
          <w:rFonts w:ascii="Times New Roman" w:hAnsi="Times New Roman" w:cs="Times New Roman"/>
          <w:color w:val="000000"/>
          <w:sz w:val="20"/>
          <w:szCs w:val="20"/>
        </w:rPr>
      </w:pPr>
    </w:p>
    <w:sectPr w:rsidR="00F80514" w:rsidSect="00BC5FC7">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EB" w:rsidRDefault="00372BEB" w:rsidP="00475959">
      <w:pPr>
        <w:spacing w:line="240" w:lineRule="auto"/>
      </w:pPr>
      <w:r>
        <w:separator/>
      </w:r>
    </w:p>
  </w:endnote>
  <w:endnote w:type="continuationSeparator" w:id="0">
    <w:p w:rsidR="00372BEB" w:rsidRDefault="00372BEB"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EB" w:rsidRDefault="00372BEB" w:rsidP="00475959">
      <w:pPr>
        <w:spacing w:line="240" w:lineRule="auto"/>
      </w:pPr>
      <w:r>
        <w:separator/>
      </w:r>
    </w:p>
  </w:footnote>
  <w:footnote w:type="continuationSeparator" w:id="0">
    <w:p w:rsidR="00372BEB" w:rsidRDefault="00372BEB"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4C" w:rsidRDefault="0000444C" w:rsidP="008B6C84">
    <w:pPr>
      <w:pStyle w:val="Galvene"/>
      <w:jc w:val="center"/>
    </w:pPr>
  </w:p>
  <w:p w:rsidR="008B6C84" w:rsidRDefault="008B6C8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4C" w:rsidRPr="00B6634C" w:rsidRDefault="00B6634C" w:rsidP="00B6634C">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58B4421C"/>
    <w:multiLevelType w:val="hybridMultilevel"/>
    <w:tmpl w:val="F40051BC"/>
    <w:lvl w:ilvl="0" w:tplc="C2A2748E">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65B63DFC"/>
    <w:multiLevelType w:val="hybridMultilevel"/>
    <w:tmpl w:val="30B035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444C"/>
    <w:rsid w:val="00005588"/>
    <w:rsid w:val="00005D8F"/>
    <w:rsid w:val="000060FD"/>
    <w:rsid w:val="00010355"/>
    <w:rsid w:val="0001312D"/>
    <w:rsid w:val="00013BD1"/>
    <w:rsid w:val="000168EF"/>
    <w:rsid w:val="00026096"/>
    <w:rsid w:val="000304F4"/>
    <w:rsid w:val="00030A4E"/>
    <w:rsid w:val="00033430"/>
    <w:rsid w:val="00033A9A"/>
    <w:rsid w:val="00033D5D"/>
    <w:rsid w:val="000353D8"/>
    <w:rsid w:val="00036049"/>
    <w:rsid w:val="000363EF"/>
    <w:rsid w:val="00036FC0"/>
    <w:rsid w:val="00037827"/>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4D02"/>
    <w:rsid w:val="000B5E4F"/>
    <w:rsid w:val="000C4BC6"/>
    <w:rsid w:val="000C62A2"/>
    <w:rsid w:val="000C740C"/>
    <w:rsid w:val="000D1357"/>
    <w:rsid w:val="000D4CD2"/>
    <w:rsid w:val="000E10EF"/>
    <w:rsid w:val="000E2A81"/>
    <w:rsid w:val="000E76F1"/>
    <w:rsid w:val="000F0CB7"/>
    <w:rsid w:val="000F56D3"/>
    <w:rsid w:val="000F6B35"/>
    <w:rsid w:val="001069BC"/>
    <w:rsid w:val="00106EC9"/>
    <w:rsid w:val="00107E1C"/>
    <w:rsid w:val="00110F1A"/>
    <w:rsid w:val="0011202A"/>
    <w:rsid w:val="0011298A"/>
    <w:rsid w:val="00112CA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685"/>
    <w:rsid w:val="00135C6B"/>
    <w:rsid w:val="00135D6F"/>
    <w:rsid w:val="00136BB0"/>
    <w:rsid w:val="0014346B"/>
    <w:rsid w:val="00145544"/>
    <w:rsid w:val="00147470"/>
    <w:rsid w:val="0015085B"/>
    <w:rsid w:val="00157BB2"/>
    <w:rsid w:val="0016265C"/>
    <w:rsid w:val="00163931"/>
    <w:rsid w:val="00163E6A"/>
    <w:rsid w:val="00164156"/>
    <w:rsid w:val="0016616B"/>
    <w:rsid w:val="001751FF"/>
    <w:rsid w:val="00182043"/>
    <w:rsid w:val="00186DB7"/>
    <w:rsid w:val="00190833"/>
    <w:rsid w:val="001915C9"/>
    <w:rsid w:val="00193F45"/>
    <w:rsid w:val="00195FAF"/>
    <w:rsid w:val="001A381B"/>
    <w:rsid w:val="001A76E8"/>
    <w:rsid w:val="001B09EC"/>
    <w:rsid w:val="001B0C94"/>
    <w:rsid w:val="001B20BF"/>
    <w:rsid w:val="001B210D"/>
    <w:rsid w:val="001B257D"/>
    <w:rsid w:val="001B28EF"/>
    <w:rsid w:val="001B3198"/>
    <w:rsid w:val="001B445E"/>
    <w:rsid w:val="001B4F67"/>
    <w:rsid w:val="001C24D4"/>
    <w:rsid w:val="001D3017"/>
    <w:rsid w:val="001D3E10"/>
    <w:rsid w:val="001D7996"/>
    <w:rsid w:val="001E20EB"/>
    <w:rsid w:val="001E49E3"/>
    <w:rsid w:val="001E78A2"/>
    <w:rsid w:val="001F0DF7"/>
    <w:rsid w:val="001F118C"/>
    <w:rsid w:val="001F1464"/>
    <w:rsid w:val="001F525F"/>
    <w:rsid w:val="001F5C6C"/>
    <w:rsid w:val="001F68DF"/>
    <w:rsid w:val="002003CF"/>
    <w:rsid w:val="0020364A"/>
    <w:rsid w:val="002039D9"/>
    <w:rsid w:val="002040B3"/>
    <w:rsid w:val="0020699C"/>
    <w:rsid w:val="00207DF4"/>
    <w:rsid w:val="0021127C"/>
    <w:rsid w:val="0021180D"/>
    <w:rsid w:val="00211F01"/>
    <w:rsid w:val="002154B5"/>
    <w:rsid w:val="00232E4B"/>
    <w:rsid w:val="002369EA"/>
    <w:rsid w:val="00241EA3"/>
    <w:rsid w:val="00243A90"/>
    <w:rsid w:val="00244FE4"/>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C1BB9"/>
    <w:rsid w:val="002C22C0"/>
    <w:rsid w:val="002C334B"/>
    <w:rsid w:val="002C7A32"/>
    <w:rsid w:val="002D04A1"/>
    <w:rsid w:val="002D13DA"/>
    <w:rsid w:val="002D15AA"/>
    <w:rsid w:val="002D3C2B"/>
    <w:rsid w:val="002D3D4C"/>
    <w:rsid w:val="002D4177"/>
    <w:rsid w:val="002D4654"/>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419ED"/>
    <w:rsid w:val="00353355"/>
    <w:rsid w:val="00353E60"/>
    <w:rsid w:val="00355062"/>
    <w:rsid w:val="00355C9E"/>
    <w:rsid w:val="00356D06"/>
    <w:rsid w:val="00357197"/>
    <w:rsid w:val="00357547"/>
    <w:rsid w:val="003578A1"/>
    <w:rsid w:val="00360AE5"/>
    <w:rsid w:val="0036285D"/>
    <w:rsid w:val="00363616"/>
    <w:rsid w:val="0036445F"/>
    <w:rsid w:val="00366EDE"/>
    <w:rsid w:val="00372583"/>
    <w:rsid w:val="00372BEB"/>
    <w:rsid w:val="0038070F"/>
    <w:rsid w:val="00381FEC"/>
    <w:rsid w:val="0038714A"/>
    <w:rsid w:val="00387B7F"/>
    <w:rsid w:val="003905CF"/>
    <w:rsid w:val="00390DB9"/>
    <w:rsid w:val="00393216"/>
    <w:rsid w:val="00393490"/>
    <w:rsid w:val="00394905"/>
    <w:rsid w:val="00394B4D"/>
    <w:rsid w:val="003A00A0"/>
    <w:rsid w:val="003A46E8"/>
    <w:rsid w:val="003A751E"/>
    <w:rsid w:val="003B0781"/>
    <w:rsid w:val="003B0C76"/>
    <w:rsid w:val="003B19AB"/>
    <w:rsid w:val="003B45C8"/>
    <w:rsid w:val="003B509F"/>
    <w:rsid w:val="003C5B9B"/>
    <w:rsid w:val="003C671B"/>
    <w:rsid w:val="003D04ED"/>
    <w:rsid w:val="003D0FA0"/>
    <w:rsid w:val="003D145A"/>
    <w:rsid w:val="003D3D17"/>
    <w:rsid w:val="003D4C74"/>
    <w:rsid w:val="003E3ED1"/>
    <w:rsid w:val="003E673D"/>
    <w:rsid w:val="003E69F0"/>
    <w:rsid w:val="003E6FBF"/>
    <w:rsid w:val="003F46B3"/>
    <w:rsid w:val="003F59B8"/>
    <w:rsid w:val="003F6084"/>
    <w:rsid w:val="003F72FE"/>
    <w:rsid w:val="003F7E72"/>
    <w:rsid w:val="00400357"/>
    <w:rsid w:val="004060DF"/>
    <w:rsid w:val="00413E7C"/>
    <w:rsid w:val="00423491"/>
    <w:rsid w:val="004259AC"/>
    <w:rsid w:val="00430AA0"/>
    <w:rsid w:val="0043264C"/>
    <w:rsid w:val="00432680"/>
    <w:rsid w:val="00432958"/>
    <w:rsid w:val="0043305D"/>
    <w:rsid w:val="00436681"/>
    <w:rsid w:val="004378D4"/>
    <w:rsid w:val="00437C7F"/>
    <w:rsid w:val="00442337"/>
    <w:rsid w:val="00450767"/>
    <w:rsid w:val="00456D42"/>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14576"/>
    <w:rsid w:val="005170C6"/>
    <w:rsid w:val="005209BA"/>
    <w:rsid w:val="0052562A"/>
    <w:rsid w:val="00526AF9"/>
    <w:rsid w:val="00530715"/>
    <w:rsid w:val="00532AAE"/>
    <w:rsid w:val="00536657"/>
    <w:rsid w:val="00541977"/>
    <w:rsid w:val="00543C2C"/>
    <w:rsid w:val="0054411F"/>
    <w:rsid w:val="00544AAA"/>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C33C8"/>
    <w:rsid w:val="005C6FDA"/>
    <w:rsid w:val="005D03E4"/>
    <w:rsid w:val="005D34E8"/>
    <w:rsid w:val="005D40A5"/>
    <w:rsid w:val="005D72BD"/>
    <w:rsid w:val="005E1D37"/>
    <w:rsid w:val="005E5233"/>
    <w:rsid w:val="005E652B"/>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277C2"/>
    <w:rsid w:val="006321BB"/>
    <w:rsid w:val="00645F7B"/>
    <w:rsid w:val="006519AD"/>
    <w:rsid w:val="00651BA6"/>
    <w:rsid w:val="00653CE4"/>
    <w:rsid w:val="00656B84"/>
    <w:rsid w:val="00656EEC"/>
    <w:rsid w:val="00660AD0"/>
    <w:rsid w:val="00663A2C"/>
    <w:rsid w:val="006652AC"/>
    <w:rsid w:val="0066609B"/>
    <w:rsid w:val="006673C8"/>
    <w:rsid w:val="0067600E"/>
    <w:rsid w:val="006817C0"/>
    <w:rsid w:val="00682D0C"/>
    <w:rsid w:val="006874D7"/>
    <w:rsid w:val="006914EC"/>
    <w:rsid w:val="0069351A"/>
    <w:rsid w:val="00696C78"/>
    <w:rsid w:val="00697139"/>
    <w:rsid w:val="00697531"/>
    <w:rsid w:val="006A0541"/>
    <w:rsid w:val="006A414C"/>
    <w:rsid w:val="006A48D1"/>
    <w:rsid w:val="006A4E58"/>
    <w:rsid w:val="006A6BAE"/>
    <w:rsid w:val="006A7BE9"/>
    <w:rsid w:val="006B0DA4"/>
    <w:rsid w:val="006B18B1"/>
    <w:rsid w:val="006B374F"/>
    <w:rsid w:val="006B3CCF"/>
    <w:rsid w:val="006B4697"/>
    <w:rsid w:val="006B7252"/>
    <w:rsid w:val="006C00A6"/>
    <w:rsid w:val="006D6409"/>
    <w:rsid w:val="006D6A41"/>
    <w:rsid w:val="006D7088"/>
    <w:rsid w:val="006D7D3F"/>
    <w:rsid w:val="006E0E9B"/>
    <w:rsid w:val="006E2C88"/>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3D06"/>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169E3"/>
    <w:rsid w:val="008201B8"/>
    <w:rsid w:val="0082045A"/>
    <w:rsid w:val="00821DF7"/>
    <w:rsid w:val="00824BAD"/>
    <w:rsid w:val="008265A5"/>
    <w:rsid w:val="0083019C"/>
    <w:rsid w:val="0083137B"/>
    <w:rsid w:val="00831C65"/>
    <w:rsid w:val="0083715D"/>
    <w:rsid w:val="00842C53"/>
    <w:rsid w:val="00846D79"/>
    <w:rsid w:val="00847BF6"/>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7629"/>
    <w:rsid w:val="0088347C"/>
    <w:rsid w:val="0088365A"/>
    <w:rsid w:val="00883BDE"/>
    <w:rsid w:val="00884F91"/>
    <w:rsid w:val="008876A9"/>
    <w:rsid w:val="00891205"/>
    <w:rsid w:val="008947EF"/>
    <w:rsid w:val="008959DA"/>
    <w:rsid w:val="008975F7"/>
    <w:rsid w:val="008A0ED0"/>
    <w:rsid w:val="008A2920"/>
    <w:rsid w:val="008A2BB2"/>
    <w:rsid w:val="008A32FE"/>
    <w:rsid w:val="008A5821"/>
    <w:rsid w:val="008A5BEE"/>
    <w:rsid w:val="008A5FA8"/>
    <w:rsid w:val="008A67F7"/>
    <w:rsid w:val="008B1034"/>
    <w:rsid w:val="008B1B4E"/>
    <w:rsid w:val="008B1EC4"/>
    <w:rsid w:val="008B2B97"/>
    <w:rsid w:val="008B6C84"/>
    <w:rsid w:val="008C09F0"/>
    <w:rsid w:val="008C356C"/>
    <w:rsid w:val="008C494E"/>
    <w:rsid w:val="008C4C93"/>
    <w:rsid w:val="008C51C4"/>
    <w:rsid w:val="008C5EAF"/>
    <w:rsid w:val="008C70EE"/>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33AAA"/>
    <w:rsid w:val="00935E98"/>
    <w:rsid w:val="00935F99"/>
    <w:rsid w:val="00937213"/>
    <w:rsid w:val="0094180D"/>
    <w:rsid w:val="009428A4"/>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086"/>
    <w:rsid w:val="009C3F68"/>
    <w:rsid w:val="009C4426"/>
    <w:rsid w:val="009C4DFE"/>
    <w:rsid w:val="009C5AC8"/>
    <w:rsid w:val="009C5FD2"/>
    <w:rsid w:val="009D1587"/>
    <w:rsid w:val="009D3217"/>
    <w:rsid w:val="009D42A7"/>
    <w:rsid w:val="009D538A"/>
    <w:rsid w:val="009D58EE"/>
    <w:rsid w:val="009D5E08"/>
    <w:rsid w:val="009E3AD9"/>
    <w:rsid w:val="009E4D57"/>
    <w:rsid w:val="009E5001"/>
    <w:rsid w:val="009F0E20"/>
    <w:rsid w:val="009F323C"/>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60E89"/>
    <w:rsid w:val="00A6155B"/>
    <w:rsid w:val="00A71C1D"/>
    <w:rsid w:val="00A75D21"/>
    <w:rsid w:val="00A934C5"/>
    <w:rsid w:val="00AA0713"/>
    <w:rsid w:val="00AA2445"/>
    <w:rsid w:val="00AA2758"/>
    <w:rsid w:val="00AA694D"/>
    <w:rsid w:val="00AB0A45"/>
    <w:rsid w:val="00AB1674"/>
    <w:rsid w:val="00AB30BF"/>
    <w:rsid w:val="00AB4416"/>
    <w:rsid w:val="00AB5682"/>
    <w:rsid w:val="00AB711A"/>
    <w:rsid w:val="00AC1150"/>
    <w:rsid w:val="00AC19A4"/>
    <w:rsid w:val="00AC1DD7"/>
    <w:rsid w:val="00AD5479"/>
    <w:rsid w:val="00AE3646"/>
    <w:rsid w:val="00AE3D3D"/>
    <w:rsid w:val="00AE64AF"/>
    <w:rsid w:val="00AE783D"/>
    <w:rsid w:val="00AE7C0F"/>
    <w:rsid w:val="00AE7C9C"/>
    <w:rsid w:val="00AF18B3"/>
    <w:rsid w:val="00AF2765"/>
    <w:rsid w:val="00AF49DD"/>
    <w:rsid w:val="00AF767B"/>
    <w:rsid w:val="00B02675"/>
    <w:rsid w:val="00B02C4C"/>
    <w:rsid w:val="00B0636B"/>
    <w:rsid w:val="00B110CA"/>
    <w:rsid w:val="00B11407"/>
    <w:rsid w:val="00B11D9F"/>
    <w:rsid w:val="00B13631"/>
    <w:rsid w:val="00B14117"/>
    <w:rsid w:val="00B15342"/>
    <w:rsid w:val="00B161E9"/>
    <w:rsid w:val="00B16E97"/>
    <w:rsid w:val="00B218AF"/>
    <w:rsid w:val="00B22A73"/>
    <w:rsid w:val="00B23779"/>
    <w:rsid w:val="00B26B72"/>
    <w:rsid w:val="00B31B00"/>
    <w:rsid w:val="00B35061"/>
    <w:rsid w:val="00B36644"/>
    <w:rsid w:val="00B43B04"/>
    <w:rsid w:val="00B44934"/>
    <w:rsid w:val="00B4526F"/>
    <w:rsid w:val="00B4568C"/>
    <w:rsid w:val="00B4622F"/>
    <w:rsid w:val="00B46BE4"/>
    <w:rsid w:val="00B50AF5"/>
    <w:rsid w:val="00B518E7"/>
    <w:rsid w:val="00B52C08"/>
    <w:rsid w:val="00B53C94"/>
    <w:rsid w:val="00B53E43"/>
    <w:rsid w:val="00B57C4A"/>
    <w:rsid w:val="00B57C4D"/>
    <w:rsid w:val="00B606CC"/>
    <w:rsid w:val="00B60FF1"/>
    <w:rsid w:val="00B61F8C"/>
    <w:rsid w:val="00B62716"/>
    <w:rsid w:val="00B6634C"/>
    <w:rsid w:val="00B67059"/>
    <w:rsid w:val="00B67CE5"/>
    <w:rsid w:val="00B723FA"/>
    <w:rsid w:val="00B74130"/>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303F"/>
    <w:rsid w:val="00C65BC4"/>
    <w:rsid w:val="00C66D39"/>
    <w:rsid w:val="00C6745A"/>
    <w:rsid w:val="00C7153B"/>
    <w:rsid w:val="00C74270"/>
    <w:rsid w:val="00C76052"/>
    <w:rsid w:val="00C77A1E"/>
    <w:rsid w:val="00C86E75"/>
    <w:rsid w:val="00C9045F"/>
    <w:rsid w:val="00C91FDA"/>
    <w:rsid w:val="00C931C0"/>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55807"/>
    <w:rsid w:val="00D60CB2"/>
    <w:rsid w:val="00D6148C"/>
    <w:rsid w:val="00D654C8"/>
    <w:rsid w:val="00D720AC"/>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A7468"/>
    <w:rsid w:val="00DA7CFA"/>
    <w:rsid w:val="00DB0F58"/>
    <w:rsid w:val="00DB2A9F"/>
    <w:rsid w:val="00DB728D"/>
    <w:rsid w:val="00DC132B"/>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F08EC"/>
    <w:rsid w:val="00E004B4"/>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D0F"/>
    <w:rsid w:val="00EB7164"/>
    <w:rsid w:val="00EC0DD9"/>
    <w:rsid w:val="00EC76CC"/>
    <w:rsid w:val="00ED1C33"/>
    <w:rsid w:val="00ED2ABA"/>
    <w:rsid w:val="00ED4758"/>
    <w:rsid w:val="00ED5170"/>
    <w:rsid w:val="00ED56E6"/>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EB9EE0"/>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numbering" w:customStyle="1" w:styleId="Bezsaraksta10">
    <w:name w:val="Bez saraksta10"/>
    <w:next w:val="Bezsaraksta"/>
    <w:uiPriority w:val="99"/>
    <w:semiHidden/>
    <w:unhideWhenUsed/>
    <w:rsid w:val="0000444C"/>
  </w:style>
  <w:style w:type="table" w:customStyle="1" w:styleId="Reatabula17">
    <w:name w:val="Režģa tabula17"/>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
    <w:name w:val="Bez saraksta13"/>
    <w:next w:val="Bezsaraksta"/>
    <w:uiPriority w:val="99"/>
    <w:semiHidden/>
    <w:unhideWhenUsed/>
    <w:rsid w:val="0000444C"/>
  </w:style>
  <w:style w:type="paragraph" w:customStyle="1" w:styleId="CharRakstzRakstzCharRakstzRakstzCharRakstzRakstzCharRakstzRakstzCharRakstzRakstzChar">
    <w:name w:val="Char Rakstz. Rakstz. Char Rakstz. Rakstz. Char Rakstz. Rakstz. Char Rakstz. Rakstz. Char Rakstz. Rakstz. Char"/>
    <w:basedOn w:val="Parasts"/>
    <w:rsid w:val="0000444C"/>
    <w:pPr>
      <w:suppressAutoHyphens w:val="0"/>
      <w:spacing w:before="120" w:after="160" w:line="240" w:lineRule="exact"/>
      <w:ind w:firstLine="720"/>
      <w:jc w:val="both"/>
    </w:pPr>
    <w:rPr>
      <w:rFonts w:ascii="Verdana" w:eastAsia="Times New Roman" w:hAnsi="Verdana" w:cs="Times New Roman"/>
      <w:sz w:val="20"/>
      <w:szCs w:val="20"/>
      <w:lang w:val="en-US"/>
    </w:rPr>
  </w:style>
  <w:style w:type="paragraph" w:customStyle="1" w:styleId="Parasts1">
    <w:name w:val="Parasts1"/>
    <w:qFormat/>
    <w:rsid w:val="0000444C"/>
    <w:pPr>
      <w:spacing w:line="240" w:lineRule="auto"/>
    </w:pPr>
    <w:rPr>
      <w:rFonts w:ascii="Times New Roman" w:eastAsia="Times New Roman" w:hAnsi="Times New Roman" w:cs="Times New Roman"/>
      <w:sz w:val="24"/>
      <w:szCs w:val="24"/>
      <w:lang w:eastAsia="lv-LV"/>
    </w:rPr>
  </w:style>
  <w:style w:type="table" w:customStyle="1" w:styleId="Reatabula18">
    <w:name w:val="Režģa tabula18"/>
    <w:basedOn w:val="Parastatabula"/>
    <w:next w:val="Reatabula"/>
    <w:rsid w:val="0000444C"/>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
    <w:name w:val="Bez saraksta14"/>
    <w:next w:val="Bezsaraksta"/>
    <w:uiPriority w:val="99"/>
    <w:semiHidden/>
    <w:unhideWhenUsed/>
    <w:rsid w:val="0000444C"/>
  </w:style>
  <w:style w:type="table" w:customStyle="1" w:styleId="Reatabula19">
    <w:name w:val="Režģa tabula19"/>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
    <w:name w:val="Bez saraksta15"/>
    <w:next w:val="Bezsaraksta"/>
    <w:uiPriority w:val="99"/>
    <w:semiHidden/>
    <w:unhideWhenUsed/>
    <w:rsid w:val="0000444C"/>
  </w:style>
  <w:style w:type="table" w:customStyle="1" w:styleId="Reatabula20">
    <w:name w:val="Režģa tabula20"/>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00444C"/>
  </w:style>
  <w:style w:type="table" w:customStyle="1" w:styleId="Reatabula22">
    <w:name w:val="Režģa tabula22"/>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
    <w:name w:val="Bez saraksta17"/>
    <w:next w:val="Bezsaraksta"/>
    <w:uiPriority w:val="99"/>
    <w:semiHidden/>
    <w:unhideWhenUsed/>
    <w:rsid w:val="0000444C"/>
  </w:style>
  <w:style w:type="table" w:customStyle="1" w:styleId="TableGrid2">
    <w:name w:val="TableGrid2"/>
    <w:rsid w:val="0000444C"/>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23">
    <w:name w:val="Režģa tabula23"/>
    <w:basedOn w:val="Parastatabula"/>
    <w:next w:val="Reatabula"/>
    <w:uiPriority w:val="39"/>
    <w:rsid w:val="0000444C"/>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00444C"/>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1">
    <w:name w:val="Režģa tabula101"/>
    <w:basedOn w:val="Parastatabula"/>
    <w:next w:val="Reatabula"/>
    <w:uiPriority w:val="39"/>
    <w:rsid w:val="0000444C"/>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Bezsaraksta"/>
    <w:uiPriority w:val="99"/>
    <w:semiHidden/>
    <w:unhideWhenUsed/>
    <w:rsid w:val="0000444C"/>
  </w:style>
  <w:style w:type="table" w:customStyle="1" w:styleId="Reatabula24">
    <w:name w:val="Režģa tabula24"/>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9">
    <w:name w:val="Bez saraksta19"/>
    <w:next w:val="Bezsaraksta"/>
    <w:uiPriority w:val="99"/>
    <w:semiHidden/>
    <w:unhideWhenUsed/>
    <w:rsid w:val="0000444C"/>
  </w:style>
  <w:style w:type="table" w:customStyle="1" w:styleId="Reatabula25">
    <w:name w:val="Režģa tabula25"/>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0444C"/>
  </w:style>
  <w:style w:type="table" w:customStyle="1" w:styleId="Reatabula26">
    <w:name w:val="Režģa tabula26"/>
    <w:basedOn w:val="Parastatabula"/>
    <w:next w:val="Reatabula"/>
    <w:uiPriority w:val="59"/>
    <w:rsid w:val="0000444C"/>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0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2986-DBFA-4253-820C-777478C4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19444</Words>
  <Characters>11084</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2018-10-23T11:41:00Z</cp:lastPrinted>
  <dcterms:created xsi:type="dcterms:W3CDTF">2018-12-11T16:37:00Z</dcterms:created>
  <dcterms:modified xsi:type="dcterms:W3CDTF">2018-12-11T16:37:00Z</dcterms:modified>
  <dc:language>lv-LV</dc:language>
</cp:coreProperties>
</file>